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5537"/>
      </w:tblGrid>
      <w:tr w:rsidR="007B109B" w:rsidRPr="001E7AFF" w:rsidTr="007D73B4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A52057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活きている地球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Default="00A425E4" w:rsidP="00B6761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１</w:t>
      </w:r>
      <w:r>
        <w:rPr>
          <w:rFonts w:ascii="ＭＳ ゴシック" w:hAnsi="ＭＳ ゴシック" w:hint="eastAsia"/>
          <w:szCs w:val="20"/>
        </w:rPr>
        <w:t>】</w:t>
      </w:r>
      <w:r w:rsidRPr="00B6761F">
        <w:rPr>
          <w:rFonts w:ascii="ＭＳ ゴシック" w:hAnsi="ＭＳ ゴシック" w:hint="eastAsia"/>
          <w:szCs w:val="20"/>
        </w:rPr>
        <w:t xml:space="preserve">　</w:t>
      </w:r>
      <w:r w:rsidR="005D3577">
        <w:rPr>
          <w:rFonts w:ascii="ＭＳ ゴシック" w:hAnsi="ＭＳ ゴシック" w:hint="eastAsia"/>
          <w:szCs w:val="20"/>
        </w:rPr>
        <w:t>地層の重なり方を調べるため，図１のような地形のＡ～Ｄの４地点をボーリング調査し，その結果を図２に柱状図で表した</w:t>
      </w:r>
      <w:r w:rsidR="0062019D">
        <w:rPr>
          <w:rFonts w:ascii="ＭＳ ゴシック" w:hAnsi="ＭＳ ゴシック" w:hint="eastAsia"/>
          <w:szCs w:val="20"/>
        </w:rPr>
        <w:t>。</w:t>
      </w:r>
      <w:r w:rsidR="005D3577">
        <w:rPr>
          <w:rFonts w:ascii="ＭＳ ゴシック" w:hAnsi="ＭＳ ゴシック" w:hint="eastAsia"/>
          <w:szCs w:val="20"/>
        </w:rPr>
        <w:t>また，</w:t>
      </w:r>
      <w:r w:rsidR="005D1D8E">
        <w:rPr>
          <w:rFonts w:ascii="ＭＳ ゴシック" w:hAnsi="ＭＳ ゴシック" w:hint="eastAsia"/>
          <w:szCs w:val="20"/>
        </w:rPr>
        <w:t>ある</w:t>
      </w:r>
      <w:r w:rsidR="00057FD8">
        <w:rPr>
          <w:rFonts w:ascii="ＭＳ ゴシック" w:hAnsi="ＭＳ ゴシック" w:hint="eastAsia"/>
          <w:szCs w:val="20"/>
        </w:rPr>
        <w:t>別の地点で</w:t>
      </w:r>
      <w:r w:rsidR="005D1D8E">
        <w:rPr>
          <w:rFonts w:ascii="ＭＳ ゴシック" w:hAnsi="ＭＳ ゴシック" w:hint="eastAsia"/>
          <w:szCs w:val="20"/>
        </w:rPr>
        <w:t>採取した火成岩の</w:t>
      </w:r>
      <w:r w:rsidR="007D73B4">
        <w:rPr>
          <w:rFonts w:ascii="ＭＳ ゴシック" w:hAnsi="ＭＳ ゴシック" w:hint="eastAsia"/>
          <w:szCs w:val="20"/>
        </w:rPr>
        <w:t>小片の表面をルーペで観察すると，図３のように</w:t>
      </w:r>
      <w:r w:rsidR="005D1D8E">
        <w:rPr>
          <w:rFonts w:ascii="ＭＳ ゴシック" w:hAnsi="ＭＳ ゴシック" w:hint="eastAsia"/>
          <w:szCs w:val="20"/>
        </w:rPr>
        <w:t>，</w:t>
      </w:r>
      <w:r w:rsidR="00057FD8">
        <w:rPr>
          <w:rFonts w:ascii="ＭＳ ゴシック" w:hAnsi="ＭＳ ゴシック" w:hint="eastAsia"/>
          <w:szCs w:val="20"/>
        </w:rPr>
        <w:t>大きな鉱物のみが組み合わさってできていた</w:t>
      </w:r>
      <w:r w:rsidR="005D1D8E">
        <w:rPr>
          <w:rFonts w:ascii="ＭＳ ゴシック" w:hAnsi="ＭＳ ゴシック" w:hint="eastAsia"/>
          <w:szCs w:val="20"/>
        </w:rPr>
        <w:t>。</w:t>
      </w:r>
      <w:r w:rsidR="007D73B4">
        <w:rPr>
          <w:rFonts w:ascii="ＭＳ ゴシック" w:hAnsi="ＭＳ ゴシック" w:hint="eastAsia"/>
          <w:szCs w:val="20"/>
        </w:rPr>
        <w:t>さらに，それを鉄製乳ばちで細かくくだいて鉱物をとり出したところ，図４のように，無</w:t>
      </w:r>
      <w:r w:rsidR="0057087F">
        <w:rPr>
          <w:rFonts w:ascii="ＭＳ ゴシック" w:hAnsi="ＭＳ ゴシック" w:hint="eastAsia"/>
          <w:szCs w:val="20"/>
        </w:rPr>
        <w:t>色や白色の</w:t>
      </w:r>
      <w:r w:rsidR="007D73B4">
        <w:rPr>
          <w:rFonts w:ascii="ＭＳ ゴシック" w:hAnsi="ＭＳ ゴシック" w:hint="eastAsia"/>
          <w:szCs w:val="20"/>
        </w:rPr>
        <w:t>鉱物を多くふくんでいることがわかった。</w:t>
      </w:r>
      <w:r w:rsidR="005D3577">
        <w:rPr>
          <w:rFonts w:ascii="ＭＳ ゴシック" w:hAnsi="ＭＳ ゴシック" w:hint="eastAsia"/>
          <w:szCs w:val="20"/>
        </w:rPr>
        <w:t>これについて，</w:t>
      </w:r>
      <w:r w:rsidR="0057087F">
        <w:rPr>
          <w:rFonts w:ascii="ＭＳ ゴシック" w:hAnsi="ＭＳ ゴシック" w:hint="eastAsia"/>
          <w:szCs w:val="20"/>
        </w:rPr>
        <w:t>後</w:t>
      </w:r>
      <w:r w:rsidR="005D3577">
        <w:rPr>
          <w:rFonts w:ascii="ＭＳ ゴシック" w:hAnsi="ＭＳ ゴシック" w:hint="eastAsia"/>
          <w:szCs w:val="20"/>
        </w:rPr>
        <w:t>の問いに答えなさい。</w:t>
      </w:r>
    </w:p>
    <w:p w:rsidR="005D3577" w:rsidRDefault="00CE2DA3" w:rsidP="005D3577"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66638E98" wp14:editId="1462388F">
            <wp:simplePos x="0" y="0"/>
            <wp:positionH relativeFrom="column">
              <wp:posOffset>137160</wp:posOffset>
            </wp:positionH>
            <wp:positionV relativeFrom="paragraph">
              <wp:posOffset>50165</wp:posOffset>
            </wp:positionV>
            <wp:extent cx="4973955" cy="2160270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単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3955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3577" w:rsidRDefault="005D3577" w:rsidP="005D3577"/>
    <w:p w:rsidR="005D3577" w:rsidRDefault="005D3577" w:rsidP="005D3577"/>
    <w:p w:rsidR="007D73B4" w:rsidRDefault="007D73B4" w:rsidP="005D3577"/>
    <w:p w:rsidR="005D3577" w:rsidRDefault="005D3577" w:rsidP="005D3577"/>
    <w:p w:rsidR="005D3577" w:rsidRDefault="005D3577" w:rsidP="005D3577"/>
    <w:p w:rsidR="005D3577" w:rsidRDefault="005D3577" w:rsidP="005D3577"/>
    <w:p w:rsidR="005D3577" w:rsidRDefault="005D3577" w:rsidP="005D3577"/>
    <w:p w:rsidR="005D3577" w:rsidRDefault="005D3577" w:rsidP="005D3577"/>
    <w:p w:rsidR="00CA504F" w:rsidRPr="005D3577" w:rsidRDefault="00CA504F" w:rsidP="005D3577"/>
    <w:p w:rsidR="00B6761F" w:rsidRPr="00B6761F" w:rsidRDefault="00057FD8" w:rsidP="00B6761F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1552" behindDoc="0" locked="0" layoutInCell="1" allowOverlap="1" wp14:anchorId="24752F6F" wp14:editId="3EA98952">
            <wp:simplePos x="0" y="0"/>
            <wp:positionH relativeFrom="column">
              <wp:posOffset>3439160</wp:posOffset>
            </wp:positionH>
            <wp:positionV relativeFrom="paragraph">
              <wp:posOffset>65405</wp:posOffset>
            </wp:positionV>
            <wp:extent cx="1671955" cy="2518410"/>
            <wp:effectExtent l="0" t="0" r="4445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単S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955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761F">
        <w:rPr>
          <w:rFonts w:hint="eastAsia"/>
        </w:rPr>
        <w:t>１．</w:t>
      </w:r>
      <w:r w:rsidR="00CA504F">
        <w:rPr>
          <w:rFonts w:hint="eastAsia"/>
        </w:rPr>
        <w:t>図２の岩石のうち，火山活動があったことを示す岩石はどれか</w:t>
      </w:r>
      <w:r w:rsidR="00B6761F" w:rsidRPr="00B6761F">
        <w:rPr>
          <w:rFonts w:hint="eastAsia"/>
        </w:rPr>
        <w:t>。</w:t>
      </w:r>
      <w:r w:rsidR="0057087F">
        <w:rPr>
          <w:rFonts w:hint="eastAsia"/>
        </w:rPr>
        <w:t>岩石の名称で答えなさい。</w:t>
      </w:r>
    </w:p>
    <w:p w:rsidR="00B6761F" w:rsidRDefault="00A46F79" w:rsidP="00B6761F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B6761F">
        <w:rPr>
          <w:rFonts w:hint="eastAsia"/>
        </w:rPr>
        <w:t>．</w:t>
      </w:r>
      <w:r w:rsidR="00CA504F">
        <w:rPr>
          <w:rFonts w:hint="eastAsia"/>
        </w:rPr>
        <w:t>図２</w:t>
      </w:r>
      <w:r w:rsidR="00AF5B24">
        <w:rPr>
          <w:rFonts w:hint="eastAsia"/>
        </w:rPr>
        <w:t>のＡ～Ｄには，それぞれ</w:t>
      </w:r>
      <w:r w:rsidR="00CA504F">
        <w:rPr>
          <w:rFonts w:hint="eastAsia"/>
        </w:rPr>
        <w:t>ビカリアの化石が発見された</w:t>
      </w:r>
      <w:r w:rsidR="00AF5B24">
        <w:rPr>
          <w:rFonts w:hint="eastAsia"/>
        </w:rPr>
        <w:t>砂岩の層があった</w:t>
      </w:r>
      <w:r w:rsidR="00CA504F">
        <w:rPr>
          <w:rFonts w:hint="eastAsia"/>
        </w:rPr>
        <w:t>。こ</w:t>
      </w:r>
      <w:r w:rsidR="00AF5B24">
        <w:rPr>
          <w:rFonts w:hint="eastAsia"/>
        </w:rPr>
        <w:t>れに</w:t>
      </w:r>
      <w:r w:rsidR="00CA504F">
        <w:rPr>
          <w:rFonts w:hint="eastAsia"/>
        </w:rPr>
        <w:t>ついて，次の各問いに答えなさい。</w:t>
      </w:r>
    </w:p>
    <w:p w:rsidR="00CA504F" w:rsidRDefault="00CA504F" w:rsidP="00A46F79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5D1D8E">
        <w:rPr>
          <w:rFonts w:hint="eastAsia"/>
        </w:rPr>
        <w:t>ビカリアの化石をふくむ</w:t>
      </w:r>
      <w:r>
        <w:rPr>
          <w:rFonts w:hint="eastAsia"/>
        </w:rPr>
        <w:t>砂岩の層は，</w:t>
      </w:r>
      <w:r w:rsidR="00A46F79">
        <w:rPr>
          <w:rFonts w:hint="eastAsia"/>
        </w:rPr>
        <w:t>地質時代の区分にしたがうと，いつ</w:t>
      </w:r>
      <w:r w:rsidR="005D1D8E">
        <w:rPr>
          <w:rFonts w:hint="eastAsia"/>
        </w:rPr>
        <w:t>の時代に</w:t>
      </w:r>
      <w:r w:rsidR="00A46F79">
        <w:rPr>
          <w:rFonts w:hint="eastAsia"/>
        </w:rPr>
        <w:t>できた</w:t>
      </w:r>
      <w:r w:rsidR="005D1D8E">
        <w:rPr>
          <w:rFonts w:hint="eastAsia"/>
        </w:rPr>
        <w:t>と考えられる</w:t>
      </w:r>
      <w:r w:rsidR="00A46F79">
        <w:rPr>
          <w:rFonts w:hint="eastAsia"/>
        </w:rPr>
        <w:t>か。</w:t>
      </w:r>
    </w:p>
    <w:p w:rsidR="00A46F79" w:rsidRDefault="00A46F79" w:rsidP="00A46F79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ビカリアのように，地層ができた時代を推定できる化石を何というか。</w:t>
      </w:r>
    </w:p>
    <w:p w:rsidR="00A46F79" w:rsidRDefault="00A46F79" w:rsidP="00A46F79">
      <w:pPr>
        <w:pStyle w:val="a6"/>
        <w:ind w:left="400" w:hangingChars="200" w:hanging="400"/>
        <w:jc w:val="left"/>
      </w:pPr>
      <w:r>
        <w:rPr>
          <w:rFonts w:hint="eastAsia"/>
        </w:rPr>
        <w:t>３．図２の石灰岩の層にうすい塩酸を加えると，どのような変化が見られるか。</w:t>
      </w:r>
    </w:p>
    <w:p w:rsidR="00A46F79" w:rsidRDefault="00A46F79" w:rsidP="00A46F79">
      <w:pPr>
        <w:pStyle w:val="a6"/>
        <w:ind w:left="400" w:hangingChars="200" w:hanging="400"/>
        <w:jc w:val="left"/>
      </w:pPr>
      <w:r>
        <w:rPr>
          <w:rFonts w:hint="eastAsia"/>
        </w:rPr>
        <w:t>４．図１の地域の地層は，全体としてどちら側に傾いている</w:t>
      </w:r>
      <w:r w:rsidR="005D1D8E">
        <w:rPr>
          <w:rFonts w:hint="eastAsia"/>
        </w:rPr>
        <w:t>(</w:t>
      </w:r>
      <w:r>
        <w:rPr>
          <w:rFonts w:hint="eastAsia"/>
        </w:rPr>
        <w:t>下がっている</w:t>
      </w:r>
      <w:r w:rsidR="005D1D8E">
        <w:rPr>
          <w:rFonts w:hint="eastAsia"/>
        </w:rPr>
        <w:t>)</w:t>
      </w:r>
      <w:r>
        <w:rPr>
          <w:rFonts w:hint="eastAsia"/>
        </w:rPr>
        <w:t>か</w:t>
      </w:r>
      <w:r w:rsidRPr="00B6761F">
        <w:rPr>
          <w:rFonts w:hint="eastAsia"/>
        </w:rPr>
        <w:t>。</w:t>
      </w:r>
      <w:r w:rsidR="005D1D8E">
        <w:rPr>
          <w:rFonts w:hint="eastAsia"/>
        </w:rPr>
        <w:t>東西南北の方位</w:t>
      </w:r>
      <w:r>
        <w:rPr>
          <w:rFonts w:hint="eastAsia"/>
        </w:rPr>
        <w:t>で答えなさい。</w:t>
      </w:r>
    </w:p>
    <w:p w:rsidR="005D1D8E" w:rsidRDefault="005D1D8E" w:rsidP="00A46F79">
      <w:pPr>
        <w:pStyle w:val="a6"/>
        <w:ind w:left="400" w:hangingChars="200" w:hanging="400"/>
        <w:jc w:val="left"/>
      </w:pPr>
    </w:p>
    <w:p w:rsidR="00B6761F" w:rsidRPr="00B6761F" w:rsidRDefault="00A46F79" w:rsidP="00B6761F">
      <w:pPr>
        <w:pStyle w:val="a6"/>
        <w:ind w:left="400" w:hangingChars="200" w:hanging="400"/>
        <w:jc w:val="left"/>
      </w:pPr>
      <w:r>
        <w:rPr>
          <w:rFonts w:hint="eastAsia"/>
        </w:rPr>
        <w:lastRenderedPageBreak/>
        <w:t>５</w:t>
      </w:r>
      <w:r w:rsidR="00B6761F">
        <w:rPr>
          <w:rFonts w:hint="eastAsia"/>
        </w:rPr>
        <w:t>．</w:t>
      </w:r>
      <w:r>
        <w:rPr>
          <w:rFonts w:hint="eastAsia"/>
        </w:rPr>
        <w:t>図１のＰ点は，直線ＣＤ上の点で，標高が205mである。この地点</w:t>
      </w:r>
      <w:r w:rsidR="005D1D8E">
        <w:rPr>
          <w:rFonts w:hint="eastAsia"/>
        </w:rPr>
        <w:t>で</w:t>
      </w:r>
      <w:r>
        <w:rPr>
          <w:rFonts w:hint="eastAsia"/>
        </w:rPr>
        <w:t>ボーリング</w:t>
      </w:r>
      <w:r w:rsidR="005D1D8E">
        <w:rPr>
          <w:rFonts w:hint="eastAsia"/>
        </w:rPr>
        <w:t>調査を</w:t>
      </w:r>
      <w:r>
        <w:rPr>
          <w:rFonts w:hint="eastAsia"/>
        </w:rPr>
        <w:t>すると，ビカリアの化石をふくむ砂岩の層は，地表から何ｍの</w:t>
      </w:r>
      <w:r w:rsidR="005D1D8E">
        <w:rPr>
          <w:rFonts w:hint="eastAsia"/>
        </w:rPr>
        <w:t>深さの</w:t>
      </w:r>
      <w:r w:rsidR="00973064">
        <w:rPr>
          <w:rFonts w:hint="eastAsia"/>
        </w:rPr>
        <w:t>所</w:t>
      </w:r>
      <w:r>
        <w:rPr>
          <w:rFonts w:hint="eastAsia"/>
        </w:rPr>
        <w:t>ではじめ</w:t>
      </w:r>
      <w:r w:rsidR="00973064">
        <w:rPr>
          <w:rFonts w:hint="eastAsia"/>
        </w:rPr>
        <w:t>て</w:t>
      </w:r>
      <w:r>
        <w:rPr>
          <w:rFonts w:hint="eastAsia"/>
        </w:rPr>
        <w:t>現れるか。</w:t>
      </w:r>
    </w:p>
    <w:p w:rsidR="00B6761F" w:rsidRDefault="00A46F79" w:rsidP="00B6761F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B6761F">
        <w:rPr>
          <w:rFonts w:hint="eastAsia"/>
        </w:rPr>
        <w:t>．</w:t>
      </w:r>
      <w:r>
        <w:rPr>
          <w:rFonts w:hint="eastAsia"/>
        </w:rPr>
        <w:t>図３のように，大きな鉱物</w:t>
      </w:r>
      <w:r w:rsidR="00057FD8">
        <w:rPr>
          <w:rFonts w:hint="eastAsia"/>
        </w:rPr>
        <w:t>のみが組み合わさって</w:t>
      </w:r>
      <w:r w:rsidR="005D1D8E">
        <w:rPr>
          <w:rFonts w:hint="eastAsia"/>
        </w:rPr>
        <w:t>できている</w:t>
      </w:r>
      <w:r>
        <w:rPr>
          <w:rFonts w:hint="eastAsia"/>
        </w:rPr>
        <w:t>岩石について，次の各問いに答えなさい</w:t>
      </w:r>
      <w:r w:rsidR="0062019D">
        <w:rPr>
          <w:rFonts w:hint="eastAsia"/>
        </w:rPr>
        <w:t>。</w:t>
      </w:r>
    </w:p>
    <w:p w:rsidR="00A46F79" w:rsidRDefault="00A46F79" w:rsidP="00A46F79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このような火成岩について，正しく説明しているものを，次のア～エから</w:t>
      </w:r>
      <w:r w:rsidR="00F37A36">
        <w:rPr>
          <w:rFonts w:hint="eastAsia"/>
        </w:rPr>
        <w:t>１つ</w:t>
      </w:r>
      <w:r>
        <w:rPr>
          <w:rFonts w:hint="eastAsia"/>
        </w:rPr>
        <w:t>選びなさい。</w:t>
      </w:r>
    </w:p>
    <w:p w:rsidR="00A46F79" w:rsidRDefault="00A46F79" w:rsidP="00973064">
      <w:pPr>
        <w:pStyle w:val="a6"/>
        <w:ind w:leftChars="300" w:left="1000" w:hangingChars="200" w:hanging="400"/>
        <w:jc w:val="left"/>
      </w:pPr>
      <w:r>
        <w:rPr>
          <w:rFonts w:hint="eastAsia"/>
        </w:rPr>
        <w:t>ア．マグマが地下の浅い所や，地表にふき出て冷え固まった火山岩である。</w:t>
      </w:r>
    </w:p>
    <w:p w:rsidR="00A46F79" w:rsidRDefault="00A46F79" w:rsidP="00973064">
      <w:pPr>
        <w:pStyle w:val="a6"/>
        <w:ind w:leftChars="300" w:left="1000" w:hangingChars="200" w:hanging="400"/>
        <w:jc w:val="left"/>
      </w:pPr>
      <w:r>
        <w:rPr>
          <w:rFonts w:hint="eastAsia"/>
        </w:rPr>
        <w:t>イ．マグマが地下の浅い所や，地表にふき出て冷え固まった深成岩である。</w:t>
      </w:r>
    </w:p>
    <w:p w:rsidR="00A46F79" w:rsidRDefault="00A46F79" w:rsidP="00973064">
      <w:pPr>
        <w:pStyle w:val="a6"/>
        <w:ind w:leftChars="300" w:left="1000" w:hangingChars="200" w:hanging="400"/>
        <w:jc w:val="left"/>
      </w:pPr>
      <w:r>
        <w:rPr>
          <w:rFonts w:hint="eastAsia"/>
        </w:rPr>
        <w:t>ウ．マグマが地下</w:t>
      </w:r>
      <w:r w:rsidR="005D1D8E">
        <w:rPr>
          <w:rFonts w:hint="eastAsia"/>
        </w:rPr>
        <w:t>の</w:t>
      </w:r>
      <w:r>
        <w:rPr>
          <w:rFonts w:hint="eastAsia"/>
        </w:rPr>
        <w:t>深い所で冷え固まった火山岩である。</w:t>
      </w:r>
    </w:p>
    <w:p w:rsidR="00A46F79" w:rsidRPr="00A46F79" w:rsidRDefault="00A46F79" w:rsidP="00973064">
      <w:pPr>
        <w:pStyle w:val="a6"/>
        <w:ind w:leftChars="300" w:left="1000" w:hangingChars="200" w:hanging="400"/>
        <w:jc w:val="left"/>
      </w:pPr>
      <w:r>
        <w:rPr>
          <w:rFonts w:hint="eastAsia"/>
        </w:rPr>
        <w:t>エ.</w:t>
      </w:r>
      <w:r w:rsidRPr="00A46F79">
        <w:rPr>
          <w:rFonts w:hint="eastAsia"/>
        </w:rPr>
        <w:t xml:space="preserve"> </w:t>
      </w:r>
      <w:r>
        <w:rPr>
          <w:rFonts w:hint="eastAsia"/>
        </w:rPr>
        <w:t>マグマが地下</w:t>
      </w:r>
      <w:r w:rsidR="005D1D8E">
        <w:rPr>
          <w:rFonts w:hint="eastAsia"/>
        </w:rPr>
        <w:t>の</w:t>
      </w:r>
      <w:r>
        <w:rPr>
          <w:rFonts w:hint="eastAsia"/>
        </w:rPr>
        <w:t>深い所で冷え固まった深成岩である。</w:t>
      </w:r>
    </w:p>
    <w:p w:rsidR="00A46F79" w:rsidRDefault="00A46F79" w:rsidP="00A46F79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②　</w:t>
      </w:r>
      <w:r w:rsidR="00973064">
        <w:rPr>
          <w:rFonts w:hint="eastAsia"/>
        </w:rPr>
        <w:t>この岩石のつくり</w:t>
      </w:r>
      <w:r w:rsidR="008D487E">
        <w:rPr>
          <w:rFonts w:hint="eastAsia"/>
        </w:rPr>
        <w:t>は，その特徴から</w:t>
      </w:r>
      <w:r w:rsidR="00973064">
        <w:rPr>
          <w:rFonts w:hint="eastAsia"/>
        </w:rPr>
        <w:t>何組織というか</w:t>
      </w:r>
      <w:r>
        <w:rPr>
          <w:rFonts w:hint="eastAsia"/>
        </w:rPr>
        <w:t>。</w:t>
      </w:r>
    </w:p>
    <w:p w:rsidR="00B6761F" w:rsidRDefault="00E120AE" w:rsidP="00B6761F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B6761F">
        <w:rPr>
          <w:rFonts w:hint="eastAsia"/>
        </w:rPr>
        <w:t>．</w:t>
      </w:r>
      <w:r>
        <w:rPr>
          <w:rFonts w:hint="eastAsia"/>
        </w:rPr>
        <w:t>図３，図４から，この岩石は何か。岩石の名称を</w:t>
      </w:r>
      <w:r w:rsidR="008D487E">
        <w:rPr>
          <w:rFonts w:hint="eastAsia"/>
        </w:rPr>
        <w:t>下の例にならって</w:t>
      </w:r>
      <w:r>
        <w:rPr>
          <w:rFonts w:hint="eastAsia"/>
        </w:rPr>
        <w:t>答えなさい</w:t>
      </w:r>
      <w:r w:rsidR="00B6761F" w:rsidRPr="00B6761F">
        <w:rPr>
          <w:rFonts w:hint="eastAsia"/>
        </w:rPr>
        <w:t>。</w:t>
      </w:r>
    </w:p>
    <w:p w:rsidR="008D487E" w:rsidRPr="00B6761F" w:rsidRDefault="008D487E" w:rsidP="008D487E">
      <w:pPr>
        <w:pStyle w:val="a6"/>
        <w:ind w:leftChars="200" w:left="800" w:hangingChars="200" w:hanging="400"/>
        <w:jc w:val="left"/>
      </w:pPr>
      <w:r>
        <w:rPr>
          <w:rFonts w:hint="eastAsia"/>
        </w:rPr>
        <w:t>〔例：安山岩　　例：せん緑岩〕</w:t>
      </w: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057FD8" w:rsidRDefault="00057FD8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CA504F" w:rsidRDefault="00CA504F" w:rsidP="004A17FF">
      <w:pPr>
        <w:pStyle w:val="a6"/>
        <w:ind w:left="392" w:hangingChars="200" w:hanging="392"/>
        <w:jc w:val="left"/>
        <w:rPr>
          <w:spacing w:val="-2"/>
        </w:rPr>
      </w:pPr>
    </w:p>
    <w:p w:rsidR="00B6761F" w:rsidRDefault="008D487E" w:rsidP="00B6761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</w:rPr>
        <w:lastRenderedPageBreak/>
        <w:drawing>
          <wp:anchor distT="0" distB="0" distL="114300" distR="114300" simplePos="0" relativeHeight="251667456" behindDoc="0" locked="0" layoutInCell="1" allowOverlap="1" wp14:anchorId="599208C8" wp14:editId="5267C549">
            <wp:simplePos x="0" y="0"/>
            <wp:positionH relativeFrom="column">
              <wp:posOffset>1920240</wp:posOffset>
            </wp:positionH>
            <wp:positionV relativeFrom="paragraph">
              <wp:posOffset>24765</wp:posOffset>
            </wp:positionV>
            <wp:extent cx="3210560" cy="2881630"/>
            <wp:effectExtent l="0" t="0" r="889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単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560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２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B6761F">
        <w:rPr>
          <w:rFonts w:ascii="ＭＳ ゴシック" w:hAnsi="ＭＳ ゴシック" w:hint="eastAsia"/>
          <w:szCs w:val="20"/>
        </w:rPr>
        <w:t xml:space="preserve">　</w:t>
      </w:r>
      <w:r w:rsidR="007841E8">
        <w:rPr>
          <w:rFonts w:ascii="ＭＳ ゴシック" w:hAnsi="ＭＳ ゴシック" w:hint="eastAsia"/>
          <w:szCs w:val="20"/>
        </w:rPr>
        <w:t>図１は，地表付近で起こった地震のゆれを，Ｘ地点の地震計で記録したものであり，図２は，震源からの距離とＰ波，Ｓ波が観測地点まで届く時間の関係を表したものである</w:t>
      </w:r>
      <w:r w:rsidR="0062019D">
        <w:rPr>
          <w:rFonts w:ascii="ＭＳ ゴシック" w:hAnsi="ＭＳ ゴシック" w:hint="eastAsia"/>
          <w:szCs w:val="20"/>
        </w:rPr>
        <w:t>。</w:t>
      </w:r>
      <w:r w:rsidR="007841E8">
        <w:rPr>
          <w:rFonts w:ascii="ＭＳ ゴシック" w:hAnsi="ＭＳ ゴシック" w:hint="eastAsia"/>
          <w:szCs w:val="20"/>
        </w:rPr>
        <w:t>これについて，</w:t>
      </w:r>
      <w:r w:rsidR="0062019D">
        <w:rPr>
          <w:rFonts w:ascii="ＭＳ ゴシック" w:hAnsi="ＭＳ ゴシック" w:hint="eastAsia"/>
          <w:szCs w:val="20"/>
        </w:rPr>
        <w:t>次</w:t>
      </w:r>
      <w:r w:rsidR="00B6761F" w:rsidRPr="00B6761F">
        <w:rPr>
          <w:rFonts w:ascii="ＭＳ ゴシック" w:hAnsi="ＭＳ ゴシック" w:hint="eastAsia"/>
          <w:szCs w:val="20"/>
        </w:rPr>
        <w:t>の問いに答えなさい。</w:t>
      </w:r>
    </w:p>
    <w:p w:rsidR="007841E8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7841E8">
        <w:rPr>
          <w:rFonts w:hint="eastAsia"/>
        </w:rPr>
        <w:t>図１</w:t>
      </w:r>
      <w:r w:rsidR="00D02BBA">
        <w:rPr>
          <w:rFonts w:hint="eastAsia"/>
        </w:rPr>
        <w:t>で表された</w:t>
      </w:r>
      <w:r w:rsidR="007841E8">
        <w:rPr>
          <w:rFonts w:hint="eastAsia"/>
        </w:rPr>
        <w:t>時間ｔを何というか。</w:t>
      </w:r>
    </w:p>
    <w:p w:rsidR="00B6761F" w:rsidRPr="00B6761F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E02ECC">
        <w:rPr>
          <w:rFonts w:hint="eastAsia"/>
        </w:rPr>
        <w:t>１は，震源からの距離が遠くなるほど，大きくなる</w:t>
      </w:r>
      <w:r w:rsidRPr="00B6761F">
        <w:rPr>
          <w:rFonts w:hint="eastAsia"/>
        </w:rPr>
        <w:t>。</w:t>
      </w:r>
      <w:r w:rsidR="00E02ECC">
        <w:rPr>
          <w:rFonts w:hint="eastAsia"/>
        </w:rPr>
        <w:t>その理由を簡単に書きなさい。</w:t>
      </w:r>
    </w:p>
    <w:p w:rsidR="00B6761F" w:rsidRPr="00B6761F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E02ECC">
        <w:rPr>
          <w:rFonts w:hint="eastAsia"/>
        </w:rPr>
        <w:t>図１の地震のゆれを観測したＸ地点の</w:t>
      </w:r>
      <w:r w:rsidR="008D487E">
        <w:rPr>
          <w:rFonts w:hint="eastAsia"/>
        </w:rPr>
        <w:t>，</w:t>
      </w:r>
      <w:r w:rsidR="00E02ECC">
        <w:rPr>
          <w:rFonts w:hint="eastAsia"/>
        </w:rPr>
        <w:t>震源からの距離は何kmか</w:t>
      </w:r>
      <w:r w:rsidRPr="00B6761F">
        <w:rPr>
          <w:rFonts w:hint="eastAsia"/>
        </w:rPr>
        <w:t>。</w:t>
      </w:r>
      <w:r w:rsidR="008D487E">
        <w:rPr>
          <w:rFonts w:hint="eastAsia"/>
        </w:rPr>
        <w:t>図２を利用して求めなさい。</w:t>
      </w:r>
    </w:p>
    <w:p w:rsidR="00B6761F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8D487E">
        <w:rPr>
          <w:rFonts w:hint="eastAsia"/>
        </w:rPr>
        <w:t>図２より，</w:t>
      </w:r>
      <w:r w:rsidR="00E02ECC">
        <w:rPr>
          <w:rFonts w:hint="eastAsia"/>
        </w:rPr>
        <w:t>Ｐ波が伝わる速さは，何km/sか</w:t>
      </w:r>
      <w:r w:rsidRPr="00B6761F">
        <w:rPr>
          <w:rFonts w:hint="eastAsia"/>
        </w:rPr>
        <w:t>。</w:t>
      </w:r>
    </w:p>
    <w:p w:rsidR="00B6761F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E02ECC">
        <w:rPr>
          <w:rFonts w:hint="eastAsia"/>
        </w:rPr>
        <w:t>この地震の震源からの距離が</w:t>
      </w:r>
      <w:r w:rsidR="008D487E">
        <w:rPr>
          <w:rFonts w:hint="eastAsia"/>
        </w:rPr>
        <w:t>e</w:t>
      </w:r>
      <w:r w:rsidR="00E02ECC">
        <w:rPr>
          <w:rFonts w:hint="eastAsia"/>
        </w:rPr>
        <w:t>kmの地点では，図１のｔは</w:t>
      </w:r>
      <w:r w:rsidR="008D487E">
        <w:rPr>
          <w:rFonts w:hint="eastAsia"/>
        </w:rPr>
        <w:t>e</w:t>
      </w:r>
      <w:r w:rsidR="00E02ECC">
        <w:rPr>
          <w:rFonts w:hint="eastAsia"/>
        </w:rPr>
        <w:t>を使ってどのように表されるか。次の</w:t>
      </w:r>
      <w:r w:rsidR="00E02ECC" w:rsidRPr="00E02ECC">
        <w:rPr>
          <w:rFonts w:hint="eastAsia"/>
          <w:bdr w:val="single" w:sz="4" w:space="0" w:color="auto"/>
        </w:rPr>
        <w:t xml:space="preserve">　　　</w:t>
      </w:r>
      <w:r w:rsidR="00E02ECC">
        <w:rPr>
          <w:rFonts w:hint="eastAsia"/>
        </w:rPr>
        <w:t>にあてはまる数値や式，言葉を答えなさい。</w:t>
      </w:r>
    </w:p>
    <w:p w:rsidR="00E02ECC" w:rsidRDefault="00E85A0B" w:rsidP="00E85A0B">
      <w:pPr>
        <w:pStyle w:val="a6"/>
        <w:ind w:leftChars="300" w:left="1000" w:hangingChars="200" w:hanging="400"/>
        <w:jc w:val="left"/>
      </w:pPr>
      <w:r>
        <w:rPr>
          <w:rFonts w:hint="eastAsia"/>
        </w:rPr>
        <w:t>ｔ＝</w:t>
      </w:r>
      <w:r w:rsidR="008D487E">
        <w:rPr>
          <w:rFonts w:hint="eastAsia"/>
        </w:rPr>
        <w:t>(</w:t>
      </w:r>
      <w:r w:rsidRPr="00E85A0B">
        <w:rPr>
          <w:rFonts w:hint="eastAsia"/>
          <w:bdr w:val="single" w:sz="4" w:space="0" w:color="auto"/>
        </w:rPr>
        <w:t xml:space="preserve">　①　</w:t>
      </w:r>
      <w:r>
        <w:rPr>
          <w:rFonts w:hint="eastAsia"/>
        </w:rPr>
        <w:t>波が届く</w:t>
      </w:r>
      <w:r w:rsidR="008D487E">
        <w:rPr>
          <w:rFonts w:hint="eastAsia"/>
        </w:rPr>
        <w:t>までの時間)</w:t>
      </w:r>
      <w:r>
        <w:rPr>
          <w:rFonts w:hint="eastAsia"/>
        </w:rPr>
        <w:t>－</w:t>
      </w:r>
      <w:r w:rsidR="008D487E">
        <w:rPr>
          <w:rFonts w:hint="eastAsia"/>
        </w:rPr>
        <w:t>(</w:t>
      </w:r>
      <w:r w:rsidRPr="00E85A0B">
        <w:rPr>
          <w:rFonts w:hint="eastAsia"/>
          <w:bdr w:val="single" w:sz="4" w:space="0" w:color="auto"/>
        </w:rPr>
        <w:t xml:space="preserve">　</w:t>
      </w:r>
      <w:r>
        <w:rPr>
          <w:rFonts w:hint="eastAsia"/>
          <w:bdr w:val="single" w:sz="4" w:space="0" w:color="auto"/>
        </w:rPr>
        <w:t>②</w:t>
      </w:r>
      <w:r w:rsidRPr="00E85A0B">
        <w:rPr>
          <w:rFonts w:hint="eastAsia"/>
          <w:bdr w:val="single" w:sz="4" w:space="0" w:color="auto"/>
        </w:rPr>
        <w:t xml:space="preserve">　</w:t>
      </w:r>
      <w:r>
        <w:rPr>
          <w:rFonts w:hint="eastAsia"/>
        </w:rPr>
        <w:t>波が届く</w:t>
      </w:r>
      <w:r w:rsidR="008D487E">
        <w:rPr>
          <w:rFonts w:hint="eastAsia"/>
        </w:rPr>
        <w:t>までの時間)</w:t>
      </w:r>
      <w:r>
        <w:rPr>
          <w:rFonts w:hint="eastAsia"/>
        </w:rPr>
        <w:t>と表すことができる。</w:t>
      </w:r>
    </w:p>
    <w:p w:rsidR="008D487E" w:rsidRDefault="008D487E" w:rsidP="00E85A0B">
      <w:pPr>
        <w:pStyle w:val="a6"/>
        <w:ind w:leftChars="300" w:left="1000" w:hangingChars="200" w:hanging="400"/>
        <w:jc w:val="left"/>
      </w:pPr>
      <w:r>
        <w:rPr>
          <w:rFonts w:hint="eastAsia"/>
        </w:rPr>
        <w:t>図２より，それぞれの波</w:t>
      </w:r>
      <w:r w:rsidR="00F37A36">
        <w:rPr>
          <w:rFonts w:hint="eastAsia"/>
        </w:rPr>
        <w:t>が届くまで</w:t>
      </w:r>
      <w:r>
        <w:rPr>
          <w:rFonts w:hint="eastAsia"/>
        </w:rPr>
        <w:t>の時間と距離の関係は，</w:t>
      </w:r>
    </w:p>
    <w:p w:rsidR="002B0DAB" w:rsidRDefault="008D487E" w:rsidP="00E85A0B">
      <w:pPr>
        <w:pStyle w:val="a6"/>
        <w:ind w:leftChars="300" w:left="1000" w:hangingChars="200" w:hanging="400"/>
        <w:jc w:val="left"/>
      </w:pPr>
      <w:r>
        <w:rPr>
          <w:rFonts w:hint="eastAsia"/>
        </w:rPr>
        <w:t>(</w:t>
      </w:r>
      <w:r w:rsidRPr="00E85A0B">
        <w:rPr>
          <w:rFonts w:hint="eastAsia"/>
          <w:bdr w:val="single" w:sz="4" w:space="0" w:color="auto"/>
        </w:rPr>
        <w:t xml:space="preserve">　①　</w:t>
      </w:r>
      <w:r>
        <w:rPr>
          <w:rFonts w:hint="eastAsia"/>
        </w:rPr>
        <w:t>波が届くまでの時間)＝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e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  <w:bdr w:val="single" w:sz="4" w:space="0" w:color="auto"/>
              </w:rPr>
              <m:t xml:space="preserve">　③　</m:t>
            </m:r>
          </m:den>
        </m:f>
      </m:oMath>
      <w:r w:rsidR="00E85A0B">
        <w:rPr>
          <w:rFonts w:hint="eastAsia"/>
        </w:rPr>
        <w:t>，</w:t>
      </w:r>
      <w:r w:rsidR="002B0DAB">
        <w:rPr>
          <w:rFonts w:hint="eastAsia"/>
        </w:rPr>
        <w:t>(</w:t>
      </w:r>
      <w:r w:rsidR="002B0DAB" w:rsidRPr="00E85A0B">
        <w:rPr>
          <w:rFonts w:hint="eastAsia"/>
          <w:bdr w:val="single" w:sz="4" w:space="0" w:color="auto"/>
        </w:rPr>
        <w:t xml:space="preserve">　</w:t>
      </w:r>
      <w:r w:rsidR="002B0DAB">
        <w:rPr>
          <w:rFonts w:hint="eastAsia"/>
          <w:bdr w:val="single" w:sz="4" w:space="0" w:color="auto"/>
        </w:rPr>
        <w:t>②</w:t>
      </w:r>
      <w:r w:rsidR="002B0DAB" w:rsidRPr="00E85A0B">
        <w:rPr>
          <w:rFonts w:hint="eastAsia"/>
          <w:bdr w:val="single" w:sz="4" w:space="0" w:color="auto"/>
        </w:rPr>
        <w:t xml:space="preserve">　</w:t>
      </w:r>
      <w:r w:rsidR="002B0DAB">
        <w:rPr>
          <w:rFonts w:hint="eastAsia"/>
        </w:rPr>
        <w:t>波が届くまでの時間)</w:t>
      </w:r>
      <w:r w:rsidR="00E85A0B">
        <w:rPr>
          <w:rFonts w:hint="eastAsia"/>
        </w:rPr>
        <w:t>＝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e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  <w:bdr w:val="single" w:sz="4" w:space="0" w:color="auto"/>
              </w:rPr>
              <m:t xml:space="preserve">　④　</m:t>
            </m:r>
          </m:den>
        </m:f>
      </m:oMath>
      <w:r w:rsidR="002B0DAB">
        <w:rPr>
          <w:rFonts w:hint="eastAsia"/>
        </w:rPr>
        <w:t xml:space="preserve">　</w:t>
      </w:r>
    </w:p>
    <w:p w:rsidR="00E85A0B" w:rsidRDefault="002B0DAB" w:rsidP="002B0DAB">
      <w:pPr>
        <w:pStyle w:val="a6"/>
        <w:ind w:leftChars="300" w:left="1000" w:hangingChars="200" w:hanging="400"/>
        <w:jc w:val="left"/>
      </w:pPr>
      <w:r>
        <w:rPr>
          <w:rFonts w:hint="eastAsia"/>
        </w:rPr>
        <w:t>なので，</w:t>
      </w:r>
      <w:r w:rsidR="00E85A0B">
        <w:rPr>
          <w:rFonts w:hint="eastAsia"/>
        </w:rPr>
        <w:t>ｔ＝</w:t>
      </w:r>
      <w:r w:rsidRPr="002B0DAB">
        <w:rPr>
          <w:rFonts w:hint="eastAsia"/>
          <w:w w:val="50"/>
          <w:position w:val="-10"/>
          <w:sz w:val="52"/>
          <w:szCs w:val="52"/>
        </w:rPr>
        <w:t>(</w:t>
      </w:r>
      <w:r w:rsidRPr="002B0DAB">
        <w:rPr>
          <w:rFonts w:hint="eastAsia"/>
          <w:spacing w:val="-40"/>
          <w:w w:val="50"/>
          <w:position w:val="-10"/>
          <w:sz w:val="52"/>
          <w:szCs w:val="52"/>
        </w:rPr>
        <w:t xml:space="preserve">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="Cambria Math" w:eastAsiaTheme="minorEastAsia" w:hAnsiTheme="minorEastAsia" w:hint="eastAsia"/>
                <w:sz w:val="28"/>
                <w:szCs w:val="28"/>
              </w:rPr>
              <m:t>１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  <w:bdr w:val="single" w:sz="4" w:space="0" w:color="auto"/>
              </w:rPr>
              <m:t xml:space="preserve">　③　</m:t>
            </m:r>
          </m:den>
        </m:f>
      </m:oMath>
      <w:r>
        <w:rPr>
          <w:rFonts w:hint="eastAsia"/>
          <w:sz w:val="28"/>
          <w:szCs w:val="28"/>
        </w:rPr>
        <w:t xml:space="preserve"> </w:t>
      </w:r>
      <w:r>
        <w:rPr>
          <w:rFonts w:hint="eastAsia"/>
        </w:rPr>
        <w:t xml:space="preserve">－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="Cambria Math" w:eastAsiaTheme="minorEastAsia" w:hAnsiTheme="minorEastAsia" w:hint="eastAsia"/>
                <w:sz w:val="28"/>
                <w:szCs w:val="28"/>
              </w:rPr>
              <m:t>１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  <w:bdr w:val="single" w:sz="4" w:space="0" w:color="auto"/>
              </w:rPr>
              <m:t xml:space="preserve">　④　</m:t>
            </m:r>
          </m:den>
        </m:f>
      </m:oMath>
      <w:r w:rsidRPr="002B0DAB">
        <w:rPr>
          <w:spacing w:val="-40"/>
          <w:sz w:val="28"/>
          <w:szCs w:val="28"/>
        </w:rPr>
        <w:t xml:space="preserve"> </w:t>
      </w:r>
      <w:r>
        <w:rPr>
          <w:rFonts w:hint="eastAsia"/>
          <w:w w:val="50"/>
          <w:position w:val="-10"/>
          <w:sz w:val="52"/>
          <w:szCs w:val="52"/>
        </w:rPr>
        <w:t>)</w:t>
      </w:r>
      <w:r>
        <w:rPr>
          <w:rFonts w:hint="eastAsia"/>
        </w:rPr>
        <w:t>e＝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="Cambria Math" w:eastAsiaTheme="minorEastAsia" w:hAnsiTheme="minorEastAsia" w:hint="eastAsia"/>
                <w:sz w:val="28"/>
                <w:szCs w:val="28"/>
                <w:bdr w:val="single" w:sz="4" w:space="0" w:color="auto"/>
              </w:rPr>
              <m:t xml:space="preserve">　⑤　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  <w:bdr w:val="single" w:sz="4" w:space="0" w:color="auto"/>
              </w:rPr>
              <m:t xml:space="preserve">　⑥　</m:t>
            </m:r>
          </m:den>
        </m:f>
      </m:oMath>
      <w:r>
        <w:rPr>
          <w:rFonts w:hint="eastAsia"/>
        </w:rPr>
        <w:t>ｅと求める</w:t>
      </w:r>
      <w:r w:rsidR="00E85A0B">
        <w:rPr>
          <w:rFonts w:hint="eastAsia"/>
        </w:rPr>
        <w:t>ことができる。</w:t>
      </w:r>
    </w:p>
    <w:p w:rsidR="00E85A0B" w:rsidRDefault="00E85A0B" w:rsidP="00E85A0B">
      <w:pPr>
        <w:pStyle w:val="a6"/>
        <w:ind w:leftChars="300" w:left="1000" w:hangingChars="200" w:hanging="400"/>
        <w:jc w:val="left"/>
      </w:pPr>
      <w:r>
        <w:rPr>
          <w:rFonts w:hint="eastAsia"/>
        </w:rPr>
        <w:t>この式を使うと，震源からの距離が80kmのとき，ｔ＝</w:t>
      </w:r>
      <w:r w:rsidRPr="00E85A0B">
        <w:rPr>
          <w:rFonts w:hint="eastAsia"/>
          <w:bdr w:val="single" w:sz="4" w:space="0" w:color="auto"/>
        </w:rPr>
        <w:t xml:space="preserve">　</w:t>
      </w:r>
      <w:r w:rsidR="002B0DAB">
        <w:rPr>
          <w:rFonts w:hint="eastAsia"/>
          <w:bdr w:val="single" w:sz="4" w:space="0" w:color="auto"/>
        </w:rPr>
        <w:t>⑦</w:t>
      </w:r>
      <w:r w:rsidRPr="00E85A0B">
        <w:rPr>
          <w:rFonts w:hint="eastAsia"/>
          <w:bdr w:val="single" w:sz="4" w:space="0" w:color="auto"/>
        </w:rPr>
        <w:t xml:space="preserve">　</w:t>
      </w:r>
      <w:r>
        <w:rPr>
          <w:rFonts w:hint="eastAsia"/>
        </w:rPr>
        <w:t>秒である。</w:t>
      </w:r>
    </w:p>
    <w:p w:rsidR="00B6761F" w:rsidRDefault="00B6761F" w:rsidP="00B6761F">
      <w:pPr>
        <w:pStyle w:val="a6"/>
        <w:ind w:left="400" w:hangingChars="200" w:hanging="400"/>
        <w:jc w:val="left"/>
      </w:pPr>
      <w:r>
        <w:rPr>
          <w:rFonts w:hint="eastAsia"/>
        </w:rPr>
        <w:t>６．</w:t>
      </w:r>
      <w:r w:rsidR="00E85A0B">
        <w:rPr>
          <w:rFonts w:hint="eastAsia"/>
        </w:rPr>
        <w:t>図１で観測した地震と同じ</w:t>
      </w:r>
      <w:r w:rsidR="005876A6">
        <w:rPr>
          <w:rFonts w:hint="eastAsia"/>
        </w:rPr>
        <w:t>位置の</w:t>
      </w:r>
      <w:r w:rsidR="00E85A0B">
        <w:rPr>
          <w:rFonts w:hint="eastAsia"/>
        </w:rPr>
        <w:t>震源で，マグニチュードが大きい地震が発生した。このとき，地震計の記録は</w:t>
      </w:r>
      <w:r w:rsidR="005876A6">
        <w:rPr>
          <w:rFonts w:hint="eastAsia"/>
        </w:rPr>
        <w:t>，図１と比べて</w:t>
      </w:r>
      <w:r w:rsidR="00E85A0B">
        <w:rPr>
          <w:rFonts w:hint="eastAsia"/>
        </w:rPr>
        <w:t>どのようになるか。</w:t>
      </w:r>
      <w:r w:rsidR="00EC0FA4">
        <w:rPr>
          <w:rFonts w:hint="eastAsia"/>
        </w:rPr>
        <w:t>次のア～エから１つ選びなさい</w:t>
      </w:r>
      <w:r w:rsidRPr="00B6761F">
        <w:rPr>
          <w:rFonts w:hint="eastAsia"/>
        </w:rPr>
        <w:t>。</w:t>
      </w:r>
    </w:p>
    <w:p w:rsidR="00EC0FA4" w:rsidRDefault="00EC0FA4" w:rsidP="00EC0FA4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ア．ｔは短くなり，主要動は大きくなる。</w:t>
      </w:r>
      <w:r w:rsidR="00D23B09">
        <w:rPr>
          <w:rFonts w:hint="eastAsia"/>
        </w:rPr>
        <w:t xml:space="preserve">　　</w:t>
      </w:r>
    </w:p>
    <w:p w:rsidR="00EC0FA4" w:rsidRDefault="00EC0FA4" w:rsidP="00EC0FA4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イ．ｔは短くなり，主要動は小さくなる。</w:t>
      </w:r>
    </w:p>
    <w:p w:rsidR="00EC0FA4" w:rsidRDefault="00EC0FA4" w:rsidP="00EC0FA4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ウ．ｔは変わらず，主要動は大きくなる。</w:t>
      </w:r>
    </w:p>
    <w:p w:rsidR="00EC0FA4" w:rsidRDefault="00EC0FA4" w:rsidP="00EC0FA4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エ．ｔは変わらず，主要動は小さくなる。</w:t>
      </w:r>
    </w:p>
    <w:p w:rsidR="00A920DB" w:rsidRDefault="00057FD8" w:rsidP="00D948A2">
      <w:pPr>
        <w:pStyle w:val="a6"/>
        <w:ind w:left="400" w:hangingChars="200" w:hanging="400"/>
        <w:jc w:val="left"/>
        <w:rPr>
          <w:spacing w:val="-2"/>
        </w:rPr>
        <w:sectPr w:rsidR="00A920DB" w:rsidSect="007D73B4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7A578855" wp14:editId="0B162CB8">
            <wp:simplePos x="0" y="0"/>
            <wp:positionH relativeFrom="column">
              <wp:posOffset>3111500</wp:posOffset>
            </wp:positionH>
            <wp:positionV relativeFrom="paragraph">
              <wp:posOffset>51435</wp:posOffset>
            </wp:positionV>
            <wp:extent cx="1958975" cy="1353185"/>
            <wp:effectExtent l="0" t="0" r="3175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単S_02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975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761F">
        <w:rPr>
          <w:rFonts w:hint="eastAsia"/>
        </w:rPr>
        <w:t>７．</w:t>
      </w:r>
      <w:r w:rsidR="00EC0FA4">
        <w:rPr>
          <w:rFonts w:hint="eastAsia"/>
        </w:rPr>
        <w:t>図３は，東北地方を垂直に切り，断面に</w:t>
      </w:r>
      <w:r>
        <w:rPr>
          <w:rFonts w:hint="eastAsia"/>
        </w:rPr>
        <w:t>そ</w:t>
      </w:r>
      <w:r w:rsidR="00EC0FA4">
        <w:rPr>
          <w:rFonts w:hint="eastAsia"/>
        </w:rPr>
        <w:t>って震源の分布を表したものである</w:t>
      </w:r>
      <w:r w:rsidR="00B6761F" w:rsidRPr="00B6761F">
        <w:rPr>
          <w:rFonts w:hint="eastAsia"/>
        </w:rPr>
        <w:t>。</w:t>
      </w:r>
      <w:r w:rsidR="005876A6">
        <w:rPr>
          <w:rFonts w:hint="eastAsia"/>
        </w:rPr>
        <w:t>解答欄に</w:t>
      </w:r>
      <w:r w:rsidR="00EC0FA4">
        <w:rPr>
          <w:rFonts w:hint="eastAsia"/>
        </w:rPr>
        <w:t>太平洋側のプレート</w:t>
      </w:r>
      <w:r w:rsidR="005876A6">
        <w:rPr>
          <w:rFonts w:hint="eastAsia"/>
        </w:rPr>
        <w:t>をかきこんで，</w:t>
      </w:r>
      <w:r w:rsidR="00EC0FA4">
        <w:rPr>
          <w:rFonts w:hint="eastAsia"/>
        </w:rPr>
        <w:t>簡単に</w:t>
      </w:r>
      <w:r w:rsidR="005876A6">
        <w:rPr>
          <w:rFonts w:hint="eastAsia"/>
        </w:rPr>
        <w:t>示しなさい。なお，図中</w:t>
      </w:r>
      <w:r w:rsidR="005876A6" w:rsidRPr="004856A2">
        <w:rPr>
          <w:rFonts w:hint="eastAsia"/>
          <w:spacing w:val="40"/>
        </w:rPr>
        <w:t>の</w:t>
      </w:r>
      <w:r w:rsidR="000F20DF" w:rsidRPr="00F37A36">
        <w:rPr>
          <w:rFonts w:hint="eastAsia"/>
          <w:spacing w:val="40"/>
          <w:position w:val="4"/>
          <w:sz w:val="10"/>
          <w:szCs w:val="10"/>
        </w:rPr>
        <w:t>●</w:t>
      </w:r>
      <w:r w:rsidR="000F20DF" w:rsidRPr="000F20DF">
        <w:rPr>
          <w:rFonts w:hint="eastAsia"/>
        </w:rPr>
        <w:t>が</w:t>
      </w:r>
      <w:r w:rsidR="000F20DF">
        <w:rPr>
          <w:rFonts w:hint="eastAsia"/>
        </w:rPr>
        <w:t>震源を表している。</w:t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17"/>
        <w:gridCol w:w="1022"/>
        <w:gridCol w:w="1022"/>
        <w:gridCol w:w="1022"/>
        <w:gridCol w:w="3930"/>
      </w:tblGrid>
      <w:tr w:rsidR="00A52057" w:rsidRPr="001E7AFF" w:rsidTr="007D73B4">
        <w:trPr>
          <w:trHeight w:hRule="exact" w:val="737"/>
        </w:trPr>
        <w:tc>
          <w:tcPr>
            <w:tcW w:w="923" w:type="dxa"/>
            <w:vAlign w:val="bottom"/>
          </w:tcPr>
          <w:p w:rsidR="00A52057" w:rsidRPr="001E7AFF" w:rsidRDefault="00A52057" w:rsidP="007D73B4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A52057" w:rsidRPr="001E7AFF" w:rsidRDefault="00A52057" w:rsidP="007D73B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A52057" w:rsidRPr="001E7AFF" w:rsidRDefault="00A52057" w:rsidP="007D73B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A52057" w:rsidRPr="001E7AFF" w:rsidRDefault="00A52057" w:rsidP="007D73B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A52057" w:rsidRPr="001E7AFF" w:rsidRDefault="00A52057" w:rsidP="007D73B4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B7329D" w:rsidTr="00B7329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329D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7329D" w:rsidRPr="00B7329D" w:rsidRDefault="00B7329D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329D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8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B7329D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bottom w:val="single" w:sz="4" w:space="0" w:color="auto"/>
            </w:tcBorders>
            <w:noWrap/>
            <w:vAlign w:val="center"/>
          </w:tcPr>
          <w:p w:rsidR="00B7329D" w:rsidRPr="00B7329D" w:rsidRDefault="00B7329D" w:rsidP="007D73B4">
            <w:pPr>
              <w:widowControl/>
              <w:jc w:val="left"/>
              <w:rPr>
                <w:szCs w:val="22"/>
              </w:rPr>
            </w:pPr>
          </w:p>
        </w:tc>
      </w:tr>
      <w:tr w:rsidR="00B7329D" w:rsidTr="00B7329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329D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329D" w:rsidRPr="00B7329D" w:rsidRDefault="00B7329D" w:rsidP="007D73B4">
            <w:pPr>
              <w:widowControl/>
              <w:jc w:val="left"/>
              <w:rPr>
                <w:szCs w:val="22"/>
              </w:rPr>
            </w:pPr>
            <w:r w:rsidRPr="00B7329D"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329D" w:rsidRPr="00B7329D" w:rsidRDefault="00B7329D" w:rsidP="007D73B4">
            <w:pPr>
              <w:widowControl/>
              <w:jc w:val="left"/>
              <w:rPr>
                <w:szCs w:val="22"/>
              </w:rPr>
            </w:pPr>
            <w:r w:rsidRPr="00B7329D">
              <w:rPr>
                <w:rFonts w:hint="eastAsia"/>
                <w:szCs w:val="22"/>
              </w:rPr>
              <w:t>②</w:t>
            </w:r>
          </w:p>
        </w:tc>
      </w:tr>
      <w:tr w:rsidR="00B6761F" w:rsidTr="00B7329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6761F" w:rsidRPr="00B7329D" w:rsidRDefault="00B6761F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761F" w:rsidRPr="00B7329D" w:rsidRDefault="00B6761F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6761F" w:rsidRPr="00B7329D" w:rsidRDefault="00B6761F" w:rsidP="007D73B4">
            <w:pPr>
              <w:widowControl/>
              <w:jc w:val="left"/>
              <w:rPr>
                <w:szCs w:val="22"/>
              </w:rPr>
            </w:pPr>
          </w:p>
        </w:tc>
      </w:tr>
      <w:tr w:rsidR="00B6761F" w:rsidTr="00B6761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7329D" w:rsidRDefault="00B6761F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761F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6761F" w:rsidRPr="00B7329D" w:rsidRDefault="00B6761F" w:rsidP="007D73B4">
            <w:pPr>
              <w:widowControl/>
              <w:jc w:val="left"/>
              <w:rPr>
                <w:szCs w:val="22"/>
              </w:rPr>
            </w:pPr>
          </w:p>
        </w:tc>
      </w:tr>
      <w:tr w:rsidR="00B7329D" w:rsidTr="00057FD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329D" w:rsidRPr="00B7329D" w:rsidRDefault="00B7329D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329D" w:rsidRPr="00B7329D" w:rsidRDefault="00B7329D" w:rsidP="007D73B4">
            <w:pPr>
              <w:widowControl/>
              <w:jc w:val="left"/>
              <w:rPr>
                <w:szCs w:val="22"/>
              </w:rPr>
            </w:pPr>
            <w:r w:rsidRPr="00B7329D"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329D" w:rsidRPr="00B7329D" w:rsidRDefault="00B7329D" w:rsidP="007D73B4">
            <w:pPr>
              <w:widowControl/>
              <w:jc w:val="left"/>
              <w:rPr>
                <w:szCs w:val="22"/>
              </w:rPr>
            </w:pPr>
            <w:r w:rsidRPr="00B7329D">
              <w:rPr>
                <w:rFonts w:hint="eastAsia"/>
                <w:szCs w:val="22"/>
              </w:rPr>
              <w:t>②</w:t>
            </w:r>
          </w:p>
        </w:tc>
      </w:tr>
      <w:tr w:rsidR="00057FD8" w:rsidTr="00057FD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7FD8" w:rsidRPr="00B7329D" w:rsidRDefault="00057FD8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732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057FD8" w:rsidRPr="00B7329D" w:rsidRDefault="00057FD8" w:rsidP="00BE6A04">
            <w:pPr>
              <w:widowControl/>
              <w:ind w:firstLineChars="260" w:firstLine="52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7FD8" w:rsidRPr="00B7329D" w:rsidRDefault="00057FD8" w:rsidP="007D73B4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57FD8" w:rsidRPr="00B7329D" w:rsidRDefault="00057FD8" w:rsidP="007D73B4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057FD8" w:rsidRPr="00B7329D" w:rsidRDefault="00057FD8" w:rsidP="007D73B4">
            <w:pPr>
              <w:widowControl/>
              <w:jc w:val="left"/>
              <w:rPr>
                <w:szCs w:val="22"/>
              </w:rPr>
            </w:pPr>
          </w:p>
        </w:tc>
      </w:tr>
    </w:tbl>
    <w:p w:rsidR="00B6761F" w:rsidRDefault="00B6761F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937A7B" w:rsidTr="00937A7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7A7B" w:rsidRPr="00BE6A04" w:rsidRDefault="00937A7B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6A0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37A7B" w:rsidRPr="00BE6A04" w:rsidRDefault="00937A7B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37A7B" w:rsidRPr="00BE6A04" w:rsidRDefault="00937A7B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8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37A7B" w:rsidRPr="00BE6A04" w:rsidRDefault="00937A7B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bottom w:val="single" w:sz="4" w:space="0" w:color="auto"/>
            </w:tcBorders>
            <w:noWrap/>
            <w:vAlign w:val="center"/>
            <w:hideMark/>
          </w:tcPr>
          <w:p w:rsidR="00937A7B" w:rsidRPr="00BE6A04" w:rsidRDefault="00937A7B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6761F" w:rsidTr="00657273">
        <w:trPr>
          <w:trHeight w:hRule="exact" w:val="88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E6A04" w:rsidRDefault="00B6761F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6A0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6761F" w:rsidRPr="00BE6A04" w:rsidRDefault="00B6761F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6761F" w:rsidRPr="00BE6A04" w:rsidRDefault="00B6761F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6761F" w:rsidRPr="00BE6A04" w:rsidRDefault="00B6761F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6761F" w:rsidTr="00937A7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E6A04" w:rsidRDefault="00B6761F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E6A0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761F" w:rsidRPr="00BE6A04" w:rsidRDefault="00B6761F" w:rsidP="007D73B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761F" w:rsidRPr="00BE6A04" w:rsidRDefault="00937A7B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6761F" w:rsidRPr="00BE6A04" w:rsidRDefault="00B6761F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856A2" w:rsidRPr="00BE6A04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④</w:t>
            </w:r>
          </w:p>
        </w:tc>
      </w:tr>
      <w:tr w:rsidR="004856A2" w:rsidTr="004856A2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057FD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⑤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057FD8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⑥</w:t>
            </w:r>
          </w:p>
        </w:tc>
      </w:tr>
      <w:tr w:rsidR="004856A2" w:rsidTr="004856A2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⑦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37A7B" w:rsidTr="004856A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7A7B" w:rsidRPr="00BE6A04" w:rsidRDefault="00937A7B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7A7B" w:rsidRPr="00BE6A04" w:rsidRDefault="00937A7B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37A7B" w:rsidRPr="00BE6A04" w:rsidRDefault="00937A7B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C937B6" w:rsidP="007D73B4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ＭＳ ゴシック" w:eastAsia="ＭＳ ゴシック" w:hAnsi="ＭＳ ゴシック" w:hint="eastAsia"/>
                <w:noProof/>
                <w:szCs w:val="20"/>
              </w:rPr>
              <w:drawing>
                <wp:anchor distT="0" distB="0" distL="114300" distR="114300" simplePos="0" relativeHeight="251675648" behindDoc="0" locked="0" layoutInCell="1" allowOverlap="1" wp14:anchorId="1E56A279" wp14:editId="7CA3D08C">
                  <wp:simplePos x="0" y="0"/>
                  <wp:positionH relativeFrom="column">
                    <wp:posOffset>1359535</wp:posOffset>
                  </wp:positionH>
                  <wp:positionV relativeFrom="paragraph">
                    <wp:posOffset>167640</wp:posOffset>
                  </wp:positionV>
                  <wp:extent cx="1953895" cy="1355725"/>
                  <wp:effectExtent l="0" t="0" r="8255" b="0"/>
                  <wp:wrapNone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年_地_単S_02_02_解用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895" cy="135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4856A2" w:rsidTr="00937A7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Default="004856A2" w:rsidP="007D73B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6A2" w:rsidRPr="00BE6A04" w:rsidRDefault="004856A2" w:rsidP="007D73B4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8"/>
        <w:gridCol w:w="5535"/>
      </w:tblGrid>
      <w:tr w:rsidR="00003DA0" w:rsidRPr="001E7AFF" w:rsidTr="007D73B4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7D73B4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7D73B4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A52057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活きている地球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１．</w:t>
      </w:r>
      <w:r w:rsidR="00E120AE">
        <w:rPr>
          <w:rFonts w:hint="eastAsia"/>
        </w:rPr>
        <w:t>凝灰岩</w:t>
      </w:r>
    </w:p>
    <w:p w:rsid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２．</w:t>
      </w:r>
      <w:r w:rsidR="00CE2DA3">
        <w:rPr>
          <w:rFonts w:hint="eastAsia"/>
        </w:rPr>
        <w:t xml:space="preserve">①　</w:t>
      </w:r>
      <w:r w:rsidR="00E120AE">
        <w:rPr>
          <w:rFonts w:hint="eastAsia"/>
        </w:rPr>
        <w:t>新生代</w:t>
      </w:r>
      <w:r w:rsidR="00CE2DA3">
        <w:rPr>
          <w:rFonts w:hint="eastAsia"/>
        </w:rPr>
        <w:t xml:space="preserve">　　②　示準化石</w:t>
      </w:r>
    </w:p>
    <w:p w:rsidR="00B6761F" w:rsidRP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３．</w:t>
      </w:r>
      <w:r w:rsidR="00CE2DA3">
        <w:rPr>
          <w:rFonts w:hint="eastAsia"/>
        </w:rPr>
        <w:t>あわ</w:t>
      </w:r>
      <w:r w:rsidR="004856A2">
        <w:rPr>
          <w:rFonts w:hint="eastAsia"/>
        </w:rPr>
        <w:t>(</w:t>
      </w:r>
      <w:r w:rsidR="00CE2DA3">
        <w:rPr>
          <w:rFonts w:hint="eastAsia"/>
        </w:rPr>
        <w:t>二酸化炭素</w:t>
      </w:r>
      <w:r w:rsidR="004856A2">
        <w:rPr>
          <w:rFonts w:hint="eastAsia"/>
        </w:rPr>
        <w:t>)</w:t>
      </w:r>
      <w:r w:rsidR="00CE2DA3">
        <w:rPr>
          <w:rFonts w:hint="eastAsia"/>
        </w:rPr>
        <w:t>が発生する。</w:t>
      </w:r>
    </w:p>
    <w:p w:rsid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４．</w:t>
      </w:r>
      <w:r w:rsidR="00CE2DA3">
        <w:rPr>
          <w:rFonts w:hint="eastAsia"/>
        </w:rPr>
        <w:t>北</w:t>
      </w:r>
    </w:p>
    <w:p w:rsid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５．</w:t>
      </w:r>
      <w:r w:rsidR="00CE2DA3">
        <w:rPr>
          <w:rFonts w:hint="eastAsia"/>
        </w:rPr>
        <w:t>５ｍ</w:t>
      </w:r>
    </w:p>
    <w:p w:rsidR="00B6761F" w:rsidRP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６．</w:t>
      </w:r>
      <w:r w:rsidR="00181014">
        <w:rPr>
          <w:rFonts w:hint="eastAsia"/>
        </w:rPr>
        <w:t xml:space="preserve">①　</w:t>
      </w:r>
      <w:r w:rsidR="00C937B6">
        <w:rPr>
          <w:rFonts w:hint="eastAsia"/>
        </w:rPr>
        <w:t>エ</w:t>
      </w:r>
      <w:r w:rsidR="00181014">
        <w:rPr>
          <w:rFonts w:hint="eastAsia"/>
        </w:rPr>
        <w:t xml:space="preserve">　　②　</w:t>
      </w:r>
      <w:r w:rsidR="00C937B6">
        <w:rPr>
          <w:rFonts w:hint="eastAsia"/>
        </w:rPr>
        <w:t>等粒</w:t>
      </w:r>
      <w:r w:rsidR="003237AC">
        <w:rPr>
          <w:rFonts w:hint="eastAsia"/>
        </w:rPr>
        <w:t>状</w:t>
      </w:r>
      <w:r w:rsidR="00181014">
        <w:rPr>
          <w:rFonts w:hint="eastAsia"/>
        </w:rPr>
        <w:t>組織</w:t>
      </w:r>
    </w:p>
    <w:p w:rsidR="00B6761F" w:rsidRDefault="00B6761F" w:rsidP="00B6761F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B6761F">
        <w:rPr>
          <w:rFonts w:hint="eastAsia"/>
        </w:rPr>
        <w:t>７．</w:t>
      </w:r>
      <w:r w:rsidR="00C937B6">
        <w:rPr>
          <w:rFonts w:hint="eastAsia"/>
        </w:rPr>
        <w:t>花こう</w:t>
      </w:r>
      <w:r w:rsidR="00181014">
        <w:rPr>
          <w:rFonts w:hint="eastAsia"/>
        </w:rPr>
        <w:t>岩</w:t>
      </w:r>
    </w:p>
    <w:p w:rsidR="00A425E4" w:rsidRPr="00BE6A04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E6A0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6761F" w:rsidRPr="00B6761F" w:rsidRDefault="00CE2DA3" w:rsidP="00B6761F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B6761F" w:rsidRPr="00B6761F">
        <w:rPr>
          <w:rFonts w:hint="eastAsia"/>
        </w:rPr>
        <w:t>．</w:t>
      </w:r>
      <w:r w:rsidR="00E120AE">
        <w:rPr>
          <w:rFonts w:hint="eastAsia"/>
        </w:rPr>
        <w:t>石灰岩の主成分は，炭酸カルシウムなので，塩酸にとけて二酸化炭素を発生する</w:t>
      </w:r>
      <w:r w:rsidR="00B6761F" w:rsidRPr="00B6761F">
        <w:rPr>
          <w:rFonts w:hint="eastAsia"/>
        </w:rPr>
        <w:t>。</w:t>
      </w:r>
    </w:p>
    <w:p w:rsidR="00B6761F" w:rsidRPr="00B6761F" w:rsidRDefault="00CE2DA3" w:rsidP="00B6761F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62019D">
        <w:rPr>
          <w:rFonts w:hint="eastAsia"/>
        </w:rPr>
        <w:t>．</w:t>
      </w:r>
      <w:r w:rsidR="00032A0D">
        <w:rPr>
          <w:rFonts w:hint="eastAsia"/>
        </w:rPr>
        <w:t>Ａ地点とＢ地点のビカリアの化石をふくむ砂岩の層の上の面は，それぞれ標高が195mで同じであり，同様に，Ｃ地点とＤ地点のビカリアの化石をふくむ砂岩の層の上の面は，それぞれ標高が200mで同じであるから，この地域の地層は東西には傾いていない。一方，</w:t>
      </w:r>
      <w:r>
        <w:rPr>
          <w:rFonts w:hint="eastAsia"/>
        </w:rPr>
        <w:t>同じ標高のＡ</w:t>
      </w:r>
      <w:r w:rsidR="00181014">
        <w:rPr>
          <w:rFonts w:hint="eastAsia"/>
        </w:rPr>
        <w:t>地点</w:t>
      </w:r>
      <w:r>
        <w:rPr>
          <w:rFonts w:hint="eastAsia"/>
        </w:rPr>
        <w:t>と</w:t>
      </w:r>
      <w:r w:rsidR="004856A2">
        <w:rPr>
          <w:rFonts w:hint="eastAsia"/>
        </w:rPr>
        <w:t>Ｄ</w:t>
      </w:r>
      <w:r w:rsidR="00181014">
        <w:rPr>
          <w:rFonts w:hint="eastAsia"/>
        </w:rPr>
        <w:t>地点</w:t>
      </w:r>
      <w:r>
        <w:rPr>
          <w:rFonts w:hint="eastAsia"/>
        </w:rPr>
        <w:t>，または，Ｂ</w:t>
      </w:r>
      <w:r w:rsidR="00181014">
        <w:rPr>
          <w:rFonts w:hint="eastAsia"/>
        </w:rPr>
        <w:t>地点</w:t>
      </w:r>
      <w:r>
        <w:rPr>
          <w:rFonts w:hint="eastAsia"/>
        </w:rPr>
        <w:t>とＣ</w:t>
      </w:r>
      <w:r w:rsidR="00181014">
        <w:rPr>
          <w:rFonts w:hint="eastAsia"/>
        </w:rPr>
        <w:t>地点</w:t>
      </w:r>
      <w:r>
        <w:rPr>
          <w:rFonts w:hint="eastAsia"/>
        </w:rPr>
        <w:t>の柱状図を比べると，Ａ</w:t>
      </w:r>
      <w:r w:rsidR="00181014">
        <w:rPr>
          <w:rFonts w:hint="eastAsia"/>
        </w:rPr>
        <w:t>地点</w:t>
      </w:r>
      <w:r>
        <w:rPr>
          <w:rFonts w:hint="eastAsia"/>
        </w:rPr>
        <w:t>とＢ</w:t>
      </w:r>
      <w:r w:rsidR="00181014">
        <w:rPr>
          <w:rFonts w:hint="eastAsia"/>
        </w:rPr>
        <w:t>地点</w:t>
      </w:r>
      <w:r>
        <w:rPr>
          <w:rFonts w:hint="eastAsia"/>
        </w:rPr>
        <w:t>のビカリアの化石をふくむ砂岩の層の上の面は，</w:t>
      </w:r>
      <w:r w:rsidR="00032A0D">
        <w:rPr>
          <w:rFonts w:hint="eastAsia"/>
        </w:rPr>
        <w:t>それぞれ</w:t>
      </w:r>
      <w:r>
        <w:rPr>
          <w:rFonts w:hint="eastAsia"/>
        </w:rPr>
        <w:t>Ｃ</w:t>
      </w:r>
      <w:r w:rsidR="00181014">
        <w:rPr>
          <w:rFonts w:hint="eastAsia"/>
        </w:rPr>
        <w:t>地点</w:t>
      </w:r>
      <w:r>
        <w:rPr>
          <w:rFonts w:hint="eastAsia"/>
        </w:rPr>
        <w:t>とＤ</w:t>
      </w:r>
      <w:r w:rsidR="00181014">
        <w:rPr>
          <w:rFonts w:hint="eastAsia"/>
        </w:rPr>
        <w:t>地点</w:t>
      </w:r>
      <w:r>
        <w:rPr>
          <w:rFonts w:hint="eastAsia"/>
        </w:rPr>
        <w:t>の</w:t>
      </w:r>
      <w:r w:rsidR="00032A0D">
        <w:rPr>
          <w:rFonts w:hint="eastAsia"/>
        </w:rPr>
        <w:t>ビカリアの化石をふくむ砂岩の層の上の面より</w:t>
      </w:r>
      <w:r>
        <w:rPr>
          <w:rFonts w:hint="eastAsia"/>
        </w:rPr>
        <w:t>も５ｍ低くなっている</w:t>
      </w:r>
      <w:r w:rsidR="00B6761F" w:rsidRPr="00B6761F">
        <w:rPr>
          <w:rFonts w:hint="eastAsia"/>
        </w:rPr>
        <w:t>。</w:t>
      </w:r>
    </w:p>
    <w:p w:rsidR="00B6761F" w:rsidRPr="00B6761F" w:rsidRDefault="00CE2DA3" w:rsidP="00B6761F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62019D">
        <w:rPr>
          <w:rFonts w:hint="eastAsia"/>
        </w:rPr>
        <w:t>．</w:t>
      </w:r>
      <w:r w:rsidR="000C4E81">
        <w:rPr>
          <w:rFonts w:hint="eastAsia"/>
        </w:rPr>
        <w:t>地層は東西方向には傾いておらず</w:t>
      </w:r>
      <w:r w:rsidR="00181014">
        <w:rPr>
          <w:rFonts w:hint="eastAsia"/>
        </w:rPr>
        <w:t>，</w:t>
      </w:r>
      <w:r w:rsidR="00032A0D">
        <w:rPr>
          <w:rFonts w:hint="eastAsia"/>
        </w:rPr>
        <w:t>Ｃ地点とＤ地点の柱状図から，ビカリアの化石をふくむ砂岩の層の上の面は，</w:t>
      </w:r>
      <w:r w:rsidR="00181014">
        <w:rPr>
          <w:rFonts w:hint="eastAsia"/>
        </w:rPr>
        <w:t>標高200mの位置にある</w:t>
      </w:r>
      <w:r w:rsidR="00032A0D">
        <w:rPr>
          <w:rFonts w:hint="eastAsia"/>
        </w:rPr>
        <w:t>ので，Ｐ地点のビカリアの化石をふくむ砂岩の層の上の面も標高200mの位置にある</w:t>
      </w:r>
      <w:r w:rsidR="00B6761F" w:rsidRPr="00B6761F">
        <w:rPr>
          <w:rFonts w:hint="eastAsia"/>
        </w:rPr>
        <w:t>。</w:t>
      </w:r>
    </w:p>
    <w:p w:rsidR="00B6761F" w:rsidRPr="00B6761F" w:rsidRDefault="00181014" w:rsidP="00B6761F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７</w:t>
      </w:r>
      <w:r w:rsidR="00B6761F" w:rsidRPr="00B6761F">
        <w:rPr>
          <w:rFonts w:hint="eastAsia"/>
        </w:rPr>
        <w:t>．</w:t>
      </w:r>
      <w:r>
        <w:rPr>
          <w:rFonts w:hint="eastAsia"/>
        </w:rPr>
        <w:t>図３より，</w:t>
      </w:r>
      <w:r w:rsidR="00C937B6">
        <w:rPr>
          <w:rFonts w:hint="eastAsia"/>
        </w:rPr>
        <w:t>等粒</w:t>
      </w:r>
      <w:r w:rsidR="003237AC">
        <w:rPr>
          <w:rFonts w:hint="eastAsia"/>
        </w:rPr>
        <w:t>状</w:t>
      </w:r>
      <w:r>
        <w:rPr>
          <w:rFonts w:hint="eastAsia"/>
        </w:rPr>
        <w:t>組織の火成岩であるから，この岩石は</w:t>
      </w:r>
      <w:r w:rsidR="00C937B6">
        <w:rPr>
          <w:rFonts w:hint="eastAsia"/>
        </w:rPr>
        <w:t>深成</w:t>
      </w:r>
      <w:r>
        <w:rPr>
          <w:rFonts w:hint="eastAsia"/>
        </w:rPr>
        <w:t>岩である</w:t>
      </w:r>
      <w:r w:rsidR="00B6761F" w:rsidRPr="00B6761F">
        <w:rPr>
          <w:rFonts w:hint="eastAsia"/>
        </w:rPr>
        <w:t>。</w:t>
      </w:r>
      <w:r>
        <w:rPr>
          <w:rFonts w:hint="eastAsia"/>
        </w:rPr>
        <w:t>また，図４より，無色</w:t>
      </w:r>
      <w:r w:rsidR="004856A2">
        <w:rPr>
          <w:rFonts w:hint="eastAsia"/>
        </w:rPr>
        <w:t>や白色の</w:t>
      </w:r>
      <w:r>
        <w:rPr>
          <w:rFonts w:hint="eastAsia"/>
        </w:rPr>
        <w:t>鉱物を多くふくんでいるので，</w:t>
      </w:r>
      <w:r w:rsidR="00C937B6">
        <w:rPr>
          <w:rFonts w:hint="eastAsia"/>
        </w:rPr>
        <w:t>花こう</w:t>
      </w:r>
      <w:r w:rsidR="003237AC">
        <w:rPr>
          <w:rFonts w:hint="eastAsia"/>
        </w:rPr>
        <w:t>岩</w:t>
      </w:r>
      <w:r>
        <w:rPr>
          <w:rFonts w:hint="eastAsia"/>
        </w:rPr>
        <w:t>と判断できる。</w:t>
      </w:r>
    </w:p>
    <w:p w:rsid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937B6" w:rsidRPr="00C937B6" w:rsidRDefault="00C937B6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6B116B" w:rsidRDefault="006B116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BE6A0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BE6A04">
        <w:rPr>
          <w:rFonts w:ascii="ＭＳ ゴシック" w:eastAsia="ＭＳ ゴシック" w:hAnsi="ＭＳ ゴシック" w:hint="eastAsia"/>
          <w:szCs w:val="20"/>
        </w:rPr>
        <w:t>【</w:t>
      </w:r>
      <w:r w:rsidR="00A920DB" w:rsidRPr="00BE6A04">
        <w:rPr>
          <w:rFonts w:ascii="ＭＳ ゴシック" w:eastAsia="ＭＳ ゴシック" w:hAnsi="ＭＳ ゴシック" w:hint="eastAsia"/>
          <w:szCs w:val="20"/>
        </w:rPr>
        <w:t>２</w:t>
      </w:r>
      <w:r w:rsidRPr="00BE6A04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BE6A0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BE6A0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6761F" w:rsidRDefault="00B6761F" w:rsidP="00B6761F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6039E">
        <w:rPr>
          <w:rFonts w:hint="eastAsia"/>
        </w:rPr>
        <w:t>初期微動継続時間</w:t>
      </w:r>
    </w:p>
    <w:p w:rsidR="00B6761F" w:rsidRDefault="00B6761F" w:rsidP="00B6761F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 w:rsidRPr="00B6761F">
        <w:rPr>
          <w:rFonts w:hint="eastAsia"/>
        </w:rPr>
        <w:t>２．</w:t>
      </w:r>
      <w:r w:rsidR="00D80ABD">
        <w:rPr>
          <w:rFonts w:hint="eastAsia"/>
        </w:rPr>
        <w:t>初期微動と主要動の速さは異なる</w:t>
      </w:r>
      <w:r w:rsidR="00C6039E">
        <w:rPr>
          <w:rFonts w:hint="eastAsia"/>
        </w:rPr>
        <w:t>。</w:t>
      </w:r>
      <w:r w:rsidR="00D80ABD">
        <w:rPr>
          <w:rFonts w:hint="eastAsia"/>
        </w:rPr>
        <w:t>このための</w:t>
      </w:r>
      <w:r w:rsidR="00E55931">
        <w:rPr>
          <w:rFonts w:hint="eastAsia"/>
        </w:rPr>
        <w:t>震源からの</w:t>
      </w:r>
      <w:bookmarkStart w:id="0" w:name="_GoBack"/>
      <w:bookmarkEnd w:id="0"/>
      <w:r w:rsidR="00D80ABD">
        <w:rPr>
          <w:rFonts w:hint="eastAsia"/>
        </w:rPr>
        <w:t>距離が大きくなるにつれ，初期微動と主要動のゆれはじめの時間の差が大きくなるから。</w:t>
      </w:r>
    </w:p>
    <w:p w:rsidR="00B6761F" w:rsidRPr="00B6761F" w:rsidRDefault="00B6761F" w:rsidP="00B6761F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 w:rsidRPr="00B6761F">
        <w:rPr>
          <w:rFonts w:hint="eastAsia"/>
        </w:rPr>
        <w:t>３．</w:t>
      </w:r>
      <w:r w:rsidR="00C6039E">
        <w:rPr>
          <w:rFonts w:hint="eastAsia"/>
        </w:rPr>
        <w:t>200km</w:t>
      </w:r>
    </w:p>
    <w:p w:rsidR="00B6761F" w:rsidRDefault="00B6761F" w:rsidP="00B6761F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 w:rsidRPr="00B6761F">
        <w:rPr>
          <w:rFonts w:hint="eastAsia"/>
        </w:rPr>
        <w:t>４．</w:t>
      </w:r>
      <w:r w:rsidR="00300BFB">
        <w:rPr>
          <w:rFonts w:hint="eastAsia"/>
        </w:rPr>
        <w:t>８km/s</w:t>
      </w:r>
    </w:p>
    <w:p w:rsidR="006B116B" w:rsidRDefault="00C937B6" w:rsidP="006B116B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74EFC7A4" wp14:editId="2DCAD56A">
            <wp:simplePos x="0" y="0"/>
            <wp:positionH relativeFrom="column">
              <wp:posOffset>1762125</wp:posOffset>
            </wp:positionH>
            <wp:positionV relativeFrom="paragraph">
              <wp:posOffset>22860</wp:posOffset>
            </wp:positionV>
            <wp:extent cx="1953895" cy="1347470"/>
            <wp:effectExtent l="0" t="0" r="8255" b="508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単S_02_02_模解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895" cy="1347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761F" w:rsidRPr="00B6761F">
        <w:rPr>
          <w:rFonts w:hint="eastAsia"/>
        </w:rPr>
        <w:t>５．</w:t>
      </w:r>
      <w:r w:rsidR="00300BFB">
        <w:rPr>
          <w:rFonts w:hint="eastAsia"/>
        </w:rPr>
        <w:t>①　Ｓ</w:t>
      </w:r>
      <w:r w:rsidR="006B116B">
        <w:rPr>
          <w:rFonts w:hint="eastAsia"/>
        </w:rPr>
        <w:t xml:space="preserve">　　</w:t>
      </w:r>
      <w:r w:rsidR="00300BFB">
        <w:rPr>
          <w:rFonts w:hint="eastAsia"/>
        </w:rPr>
        <w:t>②　Ｐ</w:t>
      </w:r>
    </w:p>
    <w:p w:rsidR="006B116B" w:rsidRPr="006B116B" w:rsidRDefault="00300BFB" w:rsidP="006B116B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400" w:left="1200" w:hangingChars="200" w:hanging="400"/>
        <w:jc w:val="left"/>
        <w:rPr>
          <w:sz w:val="28"/>
          <w:szCs w:val="28"/>
        </w:rPr>
      </w:pPr>
      <w:r>
        <w:rPr>
          <w:rFonts w:hint="eastAsia"/>
        </w:rPr>
        <w:t>③</w:t>
      </w:r>
      <w:r w:rsidR="00F37A36">
        <w:rPr>
          <w:rFonts w:hint="eastAsia"/>
        </w:rPr>
        <w:t xml:space="preserve">　５</w:t>
      </w:r>
      <w:r w:rsidR="006B116B">
        <w:rPr>
          <w:rFonts w:hint="eastAsia"/>
        </w:rPr>
        <w:t xml:space="preserve">　　</w:t>
      </w:r>
      <w:r>
        <w:rPr>
          <w:rFonts w:hint="eastAsia"/>
        </w:rPr>
        <w:t xml:space="preserve">④　</w:t>
      </w:r>
      <w:r w:rsidR="00F37A36">
        <w:rPr>
          <w:rFonts w:hint="eastAsia"/>
        </w:rPr>
        <w:t>８</w:t>
      </w:r>
    </w:p>
    <w:p w:rsidR="00B6761F" w:rsidRDefault="00300BFB" w:rsidP="006B116B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400" w:left="1200" w:hangingChars="200" w:hanging="400"/>
        <w:jc w:val="left"/>
      </w:pPr>
      <w:r>
        <w:rPr>
          <w:rFonts w:hint="eastAsia"/>
        </w:rPr>
        <w:t xml:space="preserve">⑤　</w:t>
      </w:r>
      <w:r w:rsidR="00F37A36">
        <w:rPr>
          <w:rFonts w:hint="eastAsia"/>
        </w:rPr>
        <w:t xml:space="preserve">３　　</w:t>
      </w:r>
      <w:r>
        <w:rPr>
          <w:rFonts w:hint="eastAsia"/>
        </w:rPr>
        <w:t xml:space="preserve">⑥　</w:t>
      </w:r>
      <w:r w:rsidR="00F37A36">
        <w:rPr>
          <w:rFonts w:hint="eastAsia"/>
        </w:rPr>
        <w:t>40</w:t>
      </w:r>
    </w:p>
    <w:p w:rsidR="00F37A36" w:rsidRPr="006B116B" w:rsidRDefault="00F37A36" w:rsidP="006B116B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400" w:left="1200" w:hangingChars="200" w:hanging="400"/>
        <w:jc w:val="left"/>
      </w:pPr>
      <w:r>
        <w:rPr>
          <w:rFonts w:hint="eastAsia"/>
        </w:rPr>
        <w:t>⑦　６</w:t>
      </w:r>
    </w:p>
    <w:p w:rsidR="00B6761F" w:rsidRDefault="00B6761F" w:rsidP="00B6761F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="00300BFB">
        <w:rPr>
          <w:rFonts w:hint="eastAsia"/>
        </w:rPr>
        <w:t>ウ</w:t>
      </w:r>
    </w:p>
    <w:p w:rsidR="00B6761F" w:rsidRDefault="00B6761F" w:rsidP="006B116B">
      <w:pPr>
        <w:tabs>
          <w:tab w:val="left" w:pos="1134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1560" w:hangingChars="580" w:hanging="1160"/>
        <w:jc w:val="left"/>
      </w:pPr>
      <w:r w:rsidRPr="00B6761F">
        <w:rPr>
          <w:rFonts w:hint="eastAsia"/>
        </w:rPr>
        <w:t>７．</w:t>
      </w:r>
      <w:r w:rsidR="006B116B">
        <w:rPr>
          <w:rFonts w:hint="eastAsia"/>
        </w:rPr>
        <w:t>（右の図）</w:t>
      </w:r>
    </w:p>
    <w:p w:rsidR="00735F5E" w:rsidRPr="00BE6A04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BE6A0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6761F" w:rsidRPr="00B6761F" w:rsidRDefault="00C6039E" w:rsidP="004856A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62019D">
        <w:rPr>
          <w:rFonts w:hint="eastAsia"/>
        </w:rPr>
        <w:t>．</w:t>
      </w:r>
      <w:r w:rsidR="004856A2">
        <w:rPr>
          <w:rFonts w:hint="eastAsia"/>
        </w:rPr>
        <w:t>図１より，</w:t>
      </w:r>
      <w:r>
        <w:rPr>
          <w:rFonts w:hint="eastAsia"/>
        </w:rPr>
        <w:t>初期微動継続時間は15秒</w:t>
      </w:r>
      <w:r w:rsidR="004856A2">
        <w:rPr>
          <w:rFonts w:hint="eastAsia"/>
        </w:rPr>
        <w:t>で，図２の震源からの距離が200kmのときに，初期微動継続時間(Ｐ波・Ｓ波が届くまでの時間の差)が，15秒になっていることが読みとれる。</w:t>
      </w:r>
    </w:p>
    <w:p w:rsidR="00B6761F" w:rsidRDefault="00300BFB" w:rsidP="00B6761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B6761F" w:rsidRPr="00B6761F">
        <w:rPr>
          <w:rFonts w:hint="eastAsia"/>
        </w:rPr>
        <w:t>．</w:t>
      </w:r>
      <w:r>
        <w:rPr>
          <w:rFonts w:hint="eastAsia"/>
        </w:rPr>
        <w:t>400km÷50秒＝８</w:t>
      </w:r>
      <w:r w:rsidR="00B6761F" w:rsidRPr="00B6761F">
        <w:t>km/</w:t>
      </w:r>
      <w:r>
        <w:rPr>
          <w:rFonts w:hint="eastAsia"/>
        </w:rPr>
        <w:t>s</w:t>
      </w:r>
    </w:p>
    <w:p w:rsidR="00A425E4" w:rsidRDefault="006B116B" w:rsidP="00391C6E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６．</w:t>
      </w:r>
      <w:r w:rsidR="00C937B6">
        <w:rPr>
          <w:rFonts w:hint="eastAsia"/>
        </w:rPr>
        <w:t>震源からの距離が同じであれば，</w:t>
      </w:r>
      <w:r>
        <w:rPr>
          <w:rFonts w:hint="eastAsia"/>
        </w:rPr>
        <w:t>地震のマグニチュード</w:t>
      </w:r>
      <w:r w:rsidR="004856A2">
        <w:rPr>
          <w:rFonts w:hint="eastAsia"/>
        </w:rPr>
        <w:t>(</w:t>
      </w:r>
      <w:r>
        <w:rPr>
          <w:rFonts w:hint="eastAsia"/>
        </w:rPr>
        <w:t>規模</w:t>
      </w:r>
      <w:r w:rsidR="004856A2">
        <w:rPr>
          <w:rFonts w:hint="eastAsia"/>
        </w:rPr>
        <w:t>)</w:t>
      </w:r>
      <w:r>
        <w:rPr>
          <w:rFonts w:hint="eastAsia"/>
        </w:rPr>
        <w:t>が変わっても，Ｐ波やＳ波の速さは変わらないので，初期微動継続時間は変わらない。また，マグニチュードが大きくなると，ゆれは大きくなる。</w:t>
      </w:r>
    </w:p>
    <w:sectPr w:rsidR="00A425E4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689F" w:rsidRDefault="0017689F" w:rsidP="00481925">
      <w:r>
        <w:separator/>
      </w:r>
    </w:p>
  </w:endnote>
  <w:endnote w:type="continuationSeparator" w:id="0">
    <w:p w:rsidR="0017689F" w:rsidRDefault="0017689F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689F" w:rsidRDefault="0017689F" w:rsidP="00481925">
      <w:r>
        <w:separator/>
      </w:r>
    </w:p>
  </w:footnote>
  <w:footnote w:type="continuationSeparator" w:id="0">
    <w:p w:rsidR="0017689F" w:rsidRDefault="0017689F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3DA0"/>
    <w:rsid w:val="000102FE"/>
    <w:rsid w:val="00014899"/>
    <w:rsid w:val="00022B97"/>
    <w:rsid w:val="00032A0D"/>
    <w:rsid w:val="0005639E"/>
    <w:rsid w:val="00057FD8"/>
    <w:rsid w:val="00076258"/>
    <w:rsid w:val="000A11C0"/>
    <w:rsid w:val="000A426D"/>
    <w:rsid w:val="000C1F2E"/>
    <w:rsid w:val="000C33C8"/>
    <w:rsid w:val="000C4E81"/>
    <w:rsid w:val="000D2B6E"/>
    <w:rsid w:val="000F20DF"/>
    <w:rsid w:val="001021B2"/>
    <w:rsid w:val="00103BB1"/>
    <w:rsid w:val="00116CD8"/>
    <w:rsid w:val="00163102"/>
    <w:rsid w:val="00173463"/>
    <w:rsid w:val="0017689F"/>
    <w:rsid w:val="00181014"/>
    <w:rsid w:val="001866AA"/>
    <w:rsid w:val="001B325F"/>
    <w:rsid w:val="001C46ED"/>
    <w:rsid w:val="001E312C"/>
    <w:rsid w:val="00201842"/>
    <w:rsid w:val="00217936"/>
    <w:rsid w:val="0023122F"/>
    <w:rsid w:val="0024198C"/>
    <w:rsid w:val="00286854"/>
    <w:rsid w:val="002B0DAB"/>
    <w:rsid w:val="002C2757"/>
    <w:rsid w:val="002E6F05"/>
    <w:rsid w:val="00300BFB"/>
    <w:rsid w:val="00306F3A"/>
    <w:rsid w:val="00317C25"/>
    <w:rsid w:val="003237AC"/>
    <w:rsid w:val="0033163E"/>
    <w:rsid w:val="00354B79"/>
    <w:rsid w:val="003728DC"/>
    <w:rsid w:val="00391C6E"/>
    <w:rsid w:val="003A3475"/>
    <w:rsid w:val="003B191A"/>
    <w:rsid w:val="003E13DB"/>
    <w:rsid w:val="003E4416"/>
    <w:rsid w:val="003E5361"/>
    <w:rsid w:val="00481788"/>
    <w:rsid w:val="00481925"/>
    <w:rsid w:val="0048340C"/>
    <w:rsid w:val="004849CE"/>
    <w:rsid w:val="004856A2"/>
    <w:rsid w:val="004A17FF"/>
    <w:rsid w:val="004A472E"/>
    <w:rsid w:val="004E2C39"/>
    <w:rsid w:val="004F0AF4"/>
    <w:rsid w:val="00502E94"/>
    <w:rsid w:val="005142B0"/>
    <w:rsid w:val="005202A5"/>
    <w:rsid w:val="00543B35"/>
    <w:rsid w:val="00550DE4"/>
    <w:rsid w:val="005517AD"/>
    <w:rsid w:val="0057087F"/>
    <w:rsid w:val="005717F2"/>
    <w:rsid w:val="00577495"/>
    <w:rsid w:val="005876A6"/>
    <w:rsid w:val="005A1282"/>
    <w:rsid w:val="005A3B66"/>
    <w:rsid w:val="005A48F5"/>
    <w:rsid w:val="005B1476"/>
    <w:rsid w:val="005D1D8E"/>
    <w:rsid w:val="005D3577"/>
    <w:rsid w:val="005E1CDF"/>
    <w:rsid w:val="00611155"/>
    <w:rsid w:val="0062019D"/>
    <w:rsid w:val="006263C6"/>
    <w:rsid w:val="0064686E"/>
    <w:rsid w:val="00650EA4"/>
    <w:rsid w:val="00657273"/>
    <w:rsid w:val="00690024"/>
    <w:rsid w:val="006B116B"/>
    <w:rsid w:val="006B31F1"/>
    <w:rsid w:val="006D761B"/>
    <w:rsid w:val="006E6501"/>
    <w:rsid w:val="006F2A25"/>
    <w:rsid w:val="007225DE"/>
    <w:rsid w:val="00735F5E"/>
    <w:rsid w:val="0073632D"/>
    <w:rsid w:val="007841E8"/>
    <w:rsid w:val="00790056"/>
    <w:rsid w:val="007B109B"/>
    <w:rsid w:val="007D5048"/>
    <w:rsid w:val="007D73B4"/>
    <w:rsid w:val="0080586D"/>
    <w:rsid w:val="00862114"/>
    <w:rsid w:val="008669DE"/>
    <w:rsid w:val="00870AA8"/>
    <w:rsid w:val="00881122"/>
    <w:rsid w:val="008C62FE"/>
    <w:rsid w:val="008D487E"/>
    <w:rsid w:val="008E44B2"/>
    <w:rsid w:val="008F4FCA"/>
    <w:rsid w:val="009056FC"/>
    <w:rsid w:val="00920D78"/>
    <w:rsid w:val="009236CE"/>
    <w:rsid w:val="009259AC"/>
    <w:rsid w:val="00932851"/>
    <w:rsid w:val="00937A7B"/>
    <w:rsid w:val="00942E7C"/>
    <w:rsid w:val="0095542D"/>
    <w:rsid w:val="0096133D"/>
    <w:rsid w:val="00973064"/>
    <w:rsid w:val="009C2727"/>
    <w:rsid w:val="00A12440"/>
    <w:rsid w:val="00A12E20"/>
    <w:rsid w:val="00A35560"/>
    <w:rsid w:val="00A4195F"/>
    <w:rsid w:val="00A425E4"/>
    <w:rsid w:val="00A46F79"/>
    <w:rsid w:val="00A470D6"/>
    <w:rsid w:val="00A512B9"/>
    <w:rsid w:val="00A52057"/>
    <w:rsid w:val="00A5540A"/>
    <w:rsid w:val="00A835EB"/>
    <w:rsid w:val="00A8506B"/>
    <w:rsid w:val="00A920DB"/>
    <w:rsid w:val="00AA09B8"/>
    <w:rsid w:val="00AB6440"/>
    <w:rsid w:val="00AB7B99"/>
    <w:rsid w:val="00AD0BC2"/>
    <w:rsid w:val="00AD117F"/>
    <w:rsid w:val="00AD25CC"/>
    <w:rsid w:val="00AE53C6"/>
    <w:rsid w:val="00AE6A7F"/>
    <w:rsid w:val="00AF5B24"/>
    <w:rsid w:val="00B211D0"/>
    <w:rsid w:val="00B211D2"/>
    <w:rsid w:val="00B33953"/>
    <w:rsid w:val="00B42057"/>
    <w:rsid w:val="00B46789"/>
    <w:rsid w:val="00B507F7"/>
    <w:rsid w:val="00B6761F"/>
    <w:rsid w:val="00B7329D"/>
    <w:rsid w:val="00B752A0"/>
    <w:rsid w:val="00BB1AF5"/>
    <w:rsid w:val="00BC3F1C"/>
    <w:rsid w:val="00BE1E4F"/>
    <w:rsid w:val="00BE3581"/>
    <w:rsid w:val="00BE6A04"/>
    <w:rsid w:val="00BF307B"/>
    <w:rsid w:val="00BF32BA"/>
    <w:rsid w:val="00C06445"/>
    <w:rsid w:val="00C249FE"/>
    <w:rsid w:val="00C256B1"/>
    <w:rsid w:val="00C46DF9"/>
    <w:rsid w:val="00C56D7D"/>
    <w:rsid w:val="00C6039E"/>
    <w:rsid w:val="00C75797"/>
    <w:rsid w:val="00C937B6"/>
    <w:rsid w:val="00CA504F"/>
    <w:rsid w:val="00CE11B4"/>
    <w:rsid w:val="00CE2DA3"/>
    <w:rsid w:val="00D02BBA"/>
    <w:rsid w:val="00D21E35"/>
    <w:rsid w:val="00D23B09"/>
    <w:rsid w:val="00D80ABD"/>
    <w:rsid w:val="00D948A2"/>
    <w:rsid w:val="00DA3167"/>
    <w:rsid w:val="00DA44BC"/>
    <w:rsid w:val="00DC6DB0"/>
    <w:rsid w:val="00DC6E8E"/>
    <w:rsid w:val="00E02ECC"/>
    <w:rsid w:val="00E120AE"/>
    <w:rsid w:val="00E201D2"/>
    <w:rsid w:val="00E32AD3"/>
    <w:rsid w:val="00E435E7"/>
    <w:rsid w:val="00E46F84"/>
    <w:rsid w:val="00E55931"/>
    <w:rsid w:val="00E77ADA"/>
    <w:rsid w:val="00E85A0B"/>
    <w:rsid w:val="00EA0E35"/>
    <w:rsid w:val="00EC0FA4"/>
    <w:rsid w:val="00ED2BEB"/>
    <w:rsid w:val="00ED68CB"/>
    <w:rsid w:val="00F04686"/>
    <w:rsid w:val="00F07ECF"/>
    <w:rsid w:val="00F242AC"/>
    <w:rsid w:val="00F2493F"/>
    <w:rsid w:val="00F37A36"/>
    <w:rsid w:val="00F57AF7"/>
    <w:rsid w:val="00FA323A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7DD99CBB-6F59-4502-B425-44F00834F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8AA667-F55F-4300-AF72-E66109B7F0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408</Words>
  <Characters>2326</Characters>
  <Application>Microsoft Office Word</Application>
  <DocSecurity>0</DocSecurity>
  <Lines>19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2729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4</cp:revision>
  <cp:lastPrinted>2011-11-24T12:48:00Z</cp:lastPrinted>
  <dcterms:created xsi:type="dcterms:W3CDTF">2013-12-02T07:39:00Z</dcterms:created>
  <dcterms:modified xsi:type="dcterms:W3CDTF">2014-01-07T07:10:00Z</dcterms:modified>
  <cp:category/>
</cp:coreProperties>
</file>